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EFC" w:rsidRPr="003C1D38" w:rsidRDefault="00236CFE" w:rsidP="003C1D38">
      <w:pPr>
        <w:spacing w:after="0"/>
        <w:rPr>
          <w:rFonts w:ascii="Arial" w:hAnsi="Arial" w:cs="Arial"/>
        </w:rPr>
      </w:pPr>
      <w:r>
        <w:rPr>
          <w:noProof/>
          <w:lang w:eastAsia="fr-FR"/>
        </w:rPr>
        <w:drawing>
          <wp:anchor distT="0" distB="0" distL="114300" distR="114300" simplePos="0" relativeHeight="251668480" behindDoc="1" locked="0" layoutInCell="1" allowOverlap="1">
            <wp:simplePos x="0" y="0"/>
            <wp:positionH relativeFrom="margin">
              <wp:posOffset>-468630</wp:posOffset>
            </wp:positionH>
            <wp:positionV relativeFrom="paragraph">
              <wp:posOffset>54610</wp:posOffset>
            </wp:positionV>
            <wp:extent cx="14274800" cy="9182100"/>
            <wp:effectExtent l="0" t="0" r="0" b="0"/>
            <wp:wrapNone/>
            <wp:docPr id="2" name="Image 2" descr="C:\Users\DAVID\AppData\Local\Microsoft\Windows\INetCache\Content.Word\photographie-1-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Word\photographie-1-cmj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74800" cy="918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D38" w:rsidRPr="003C1D38" w:rsidRDefault="003C1D38" w:rsidP="003C1D38">
      <w:pPr>
        <w:spacing w:after="0"/>
        <w:rPr>
          <w:rFonts w:ascii="Arial" w:hAnsi="Arial" w:cs="Arial"/>
        </w:rPr>
      </w:pPr>
    </w:p>
    <w:p w:rsidR="003C1D38" w:rsidRPr="003C1D38" w:rsidRDefault="003C1D38" w:rsidP="003C1D38">
      <w:pPr>
        <w:spacing w:after="0"/>
        <w:rPr>
          <w:rFonts w:ascii="Arial" w:hAnsi="Arial" w:cs="Arial"/>
        </w:rPr>
      </w:pPr>
    </w:p>
    <w:p w:rsidR="003C1D38" w:rsidRPr="003C1D38" w:rsidRDefault="00247D6F" w:rsidP="003C1D38">
      <w:pPr>
        <w:spacing w:after="0"/>
        <w:rPr>
          <w:rFonts w:ascii="Arial" w:hAnsi="Arial" w:cs="Arial"/>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166370</wp:posOffset>
                </wp:positionH>
                <wp:positionV relativeFrom="paragraph">
                  <wp:posOffset>28575</wp:posOffset>
                </wp:positionV>
                <wp:extent cx="6121400" cy="830580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8305800"/>
                        </a:xfrm>
                        <a:prstGeom prst="rect">
                          <a:avLst/>
                        </a:prstGeom>
                        <a:solidFill>
                          <a:srgbClr val="485F6E"/>
                        </a:solidFill>
                        <a:ln>
                          <a:noFill/>
                        </a:ln>
                        <a:extLst/>
                      </wps:spPr>
                      <wps:txbx>
                        <w:txbxContent>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t>Après l’embauche,</w:t>
                            </w:r>
                            <w:r w:rsidR="00CC6978" w:rsidRPr="000553FC">
                              <w:rPr>
                                <w:rFonts w:cs="Arial"/>
                                <w:color w:val="FFFFFF" w:themeColor="background1"/>
                                <w:sz w:val="40"/>
                                <w:szCs w:val="40"/>
                              </w:rPr>
                              <w:t xml:space="preserve"> p</w:t>
                            </w:r>
                            <w:r w:rsidR="00545132" w:rsidRPr="000553FC">
                              <w:rPr>
                                <w:rFonts w:cs="Arial"/>
                                <w:color w:val="FFFFFF" w:themeColor="background1"/>
                                <w:sz w:val="40"/>
                                <w:szCs w:val="40"/>
                              </w:rPr>
                              <w:t>our</w:t>
                            </w:r>
                            <w:r w:rsidRPr="000553FC">
                              <w:rPr>
                                <w:rFonts w:cs="Arial"/>
                                <w:color w:val="FFFFFF" w:themeColor="background1"/>
                                <w:sz w:val="40"/>
                                <w:szCs w:val="40"/>
                              </w:rPr>
                              <w:t xml:space="preserve"> accompagner vos collaborateurs handicapés dans leur vie professionnelle, </w:t>
                            </w:r>
                            <w:r w:rsidR="00236CFE" w:rsidRPr="000553FC">
                              <w:rPr>
                                <w:rFonts w:cs="Arial"/>
                                <w:color w:val="FFFFFF" w:themeColor="background1"/>
                                <w:sz w:val="40"/>
                                <w:szCs w:val="40"/>
                              </w:rPr>
                              <w:t>l</w:t>
                            </w:r>
                            <w:r w:rsidR="00545132" w:rsidRPr="000553FC">
                              <w:rPr>
                                <w:rFonts w:cs="Arial"/>
                                <w:color w:val="FFFFFF" w:themeColor="background1"/>
                                <w:sz w:val="40"/>
                                <w:szCs w:val="40"/>
                              </w:rPr>
                              <w:t>’AGEFIPH</w:t>
                            </w:r>
                            <w:r w:rsidRPr="000553FC">
                              <w:rPr>
                                <w:rFonts w:cs="Arial"/>
                                <w:color w:val="FFFFFF" w:themeColor="background1"/>
                                <w:sz w:val="40"/>
                                <w:szCs w:val="40"/>
                              </w:rPr>
                              <w:t xml:space="preserve"> a mis en place des aides :</w:t>
                            </w:r>
                          </w:p>
                          <w:p w:rsidR="00CC6978" w:rsidRPr="00247D6F" w:rsidRDefault="00CC6978" w:rsidP="00CF75BA">
                            <w:pPr>
                              <w:spacing w:after="0"/>
                              <w:rPr>
                                <w:rFonts w:cs="Arial"/>
                                <w:color w:val="FFFFFF" w:themeColor="background1"/>
                                <w:sz w:val="30"/>
                                <w:szCs w:val="30"/>
                              </w:rPr>
                            </w:pPr>
                          </w:p>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sym w:font="Wingdings 2" w:char="F0A2"/>
                            </w:r>
                            <w:r w:rsidRPr="000553FC">
                              <w:rPr>
                                <w:rFonts w:cs="Arial"/>
                                <w:color w:val="FFFFFF" w:themeColor="background1"/>
                                <w:sz w:val="40"/>
                                <w:szCs w:val="40"/>
                              </w:rPr>
                              <w:t xml:space="preserve"> Aides au maintien dans l’emploi</w:t>
                            </w:r>
                          </w:p>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sym w:font="Wingdings 2" w:char="F0A2"/>
                            </w:r>
                            <w:r w:rsidRPr="000553FC">
                              <w:rPr>
                                <w:rFonts w:cs="Arial"/>
                                <w:color w:val="FFFFFF" w:themeColor="background1"/>
                                <w:sz w:val="40"/>
                                <w:szCs w:val="40"/>
                              </w:rPr>
                              <w:t xml:space="preserve"> Aides à la formation professionnelle</w:t>
                            </w:r>
                          </w:p>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sym w:font="Wingdings 2" w:char="F0A2"/>
                            </w:r>
                            <w:r w:rsidRPr="000553FC">
                              <w:rPr>
                                <w:rFonts w:cs="Arial"/>
                                <w:color w:val="FFFFFF" w:themeColor="background1"/>
                                <w:sz w:val="40"/>
                                <w:szCs w:val="40"/>
                              </w:rPr>
                              <w:t xml:space="preserve"> Aides à la compensation du handicap</w:t>
                            </w:r>
                          </w:p>
                          <w:p w:rsidR="0012420B" w:rsidRPr="00247D6F" w:rsidRDefault="0012420B">
                            <w:pPr>
                              <w:rPr>
                                <w:rFonts w:ascii="Arial" w:hAnsi="Arial" w:cs="Arial"/>
                                <w:sz w:val="30"/>
                                <w:szCs w:val="30"/>
                              </w:rPr>
                            </w:pPr>
                          </w:p>
                          <w:p w:rsidR="000553FC" w:rsidRPr="000553FC" w:rsidRDefault="000553FC" w:rsidP="000553FC">
                            <w:pPr>
                              <w:spacing w:after="0"/>
                              <w:jc w:val="center"/>
                              <w:rPr>
                                <w:rFonts w:cs="Arial"/>
                                <w:b/>
                                <w:color w:val="FFFFFF" w:themeColor="background1"/>
                                <w:sz w:val="52"/>
                                <w:szCs w:val="52"/>
                              </w:rPr>
                            </w:pPr>
                            <w:r w:rsidRPr="000553FC">
                              <w:rPr>
                                <w:rFonts w:cs="Arial"/>
                                <w:b/>
                                <w:color w:val="FFFFFF" w:themeColor="background1"/>
                                <w:sz w:val="52"/>
                                <w:szCs w:val="52"/>
                              </w:rPr>
                              <w:t>OPS Cap Emploi 19</w:t>
                            </w:r>
                          </w:p>
                          <w:p w:rsidR="000553FC" w:rsidRPr="000553FC" w:rsidRDefault="000553FC" w:rsidP="000553FC">
                            <w:pPr>
                              <w:spacing w:after="0"/>
                              <w:jc w:val="center"/>
                              <w:rPr>
                                <w:rFonts w:cs="Arial"/>
                                <w:b/>
                                <w:color w:val="FFFFFF" w:themeColor="background1"/>
                                <w:sz w:val="52"/>
                                <w:szCs w:val="52"/>
                              </w:rPr>
                            </w:pPr>
                            <w:r w:rsidRPr="000553FC">
                              <w:rPr>
                                <w:rFonts w:cs="Arial"/>
                                <w:b/>
                                <w:color w:val="FFFFFF" w:themeColor="background1"/>
                                <w:sz w:val="52"/>
                                <w:szCs w:val="52"/>
                              </w:rPr>
                              <w:t>25 quai Gabriel Péri 19000 TULLE</w:t>
                            </w:r>
                          </w:p>
                          <w:p w:rsidR="00247D6F" w:rsidRDefault="00247D6F" w:rsidP="000553FC">
                            <w:pPr>
                              <w:spacing w:after="0"/>
                              <w:jc w:val="center"/>
                              <w:rPr>
                                <w:rFonts w:cs="Arial"/>
                                <w:b/>
                                <w:color w:val="FFFFFF" w:themeColor="background1"/>
                                <w:sz w:val="52"/>
                                <w:szCs w:val="52"/>
                              </w:rPr>
                            </w:pPr>
                            <w:r>
                              <w:rPr>
                                <w:rFonts w:cs="Arial"/>
                                <w:b/>
                                <w:color w:val="FFFFFF" w:themeColor="background1"/>
                                <w:sz w:val="52"/>
                                <w:szCs w:val="52"/>
                              </w:rPr>
                              <w:t>05 55 20 83 96 – 06 03 08 19 36</w:t>
                            </w:r>
                          </w:p>
                          <w:p w:rsidR="000553FC" w:rsidRPr="000553FC" w:rsidRDefault="00181DB4" w:rsidP="000553FC">
                            <w:pPr>
                              <w:spacing w:after="0"/>
                              <w:jc w:val="center"/>
                              <w:rPr>
                                <w:rFonts w:cs="Arial"/>
                                <w:b/>
                                <w:color w:val="FFFFFF" w:themeColor="background1"/>
                                <w:sz w:val="52"/>
                                <w:szCs w:val="52"/>
                              </w:rPr>
                            </w:pPr>
                            <w:hyperlink r:id="rId8" w:history="1">
                              <w:r w:rsidR="00247D6F" w:rsidRPr="00A408B1">
                                <w:rPr>
                                  <w:rStyle w:val="Lienhypertexte"/>
                                  <w:rFonts w:cs="Arial"/>
                                  <w:b/>
                                  <w:sz w:val="52"/>
                                  <w:szCs w:val="52"/>
                                </w:rPr>
                                <w:t>d.facon@capemploi19.com</w:t>
                              </w:r>
                            </w:hyperlink>
                            <w:r w:rsidR="00247D6F">
                              <w:rPr>
                                <w:rFonts w:cs="Arial"/>
                                <w:b/>
                                <w:color w:val="FFFFFF" w:themeColor="background1"/>
                                <w:sz w:val="52"/>
                                <w:szCs w:val="52"/>
                              </w:rPr>
                              <w:t xml:space="preserve">  </w:t>
                            </w:r>
                          </w:p>
                          <w:p w:rsidR="000553FC" w:rsidRPr="00247D6F" w:rsidRDefault="000553FC" w:rsidP="000553FC">
                            <w:pPr>
                              <w:spacing w:after="0"/>
                              <w:rPr>
                                <w:rFonts w:cs="Arial"/>
                                <w:color w:val="FFFFFF" w:themeColor="background1"/>
                                <w:sz w:val="30"/>
                                <w:szCs w:val="30"/>
                              </w:rPr>
                            </w:pPr>
                          </w:p>
                          <w:p w:rsidR="000553FC" w:rsidRDefault="00303CED" w:rsidP="000553FC">
                            <w:pPr>
                              <w:spacing w:after="0"/>
                              <w:rPr>
                                <w:rFonts w:cs="Arial"/>
                                <w:color w:val="FFFFFF" w:themeColor="background1"/>
                                <w:sz w:val="40"/>
                                <w:szCs w:val="40"/>
                              </w:rPr>
                            </w:pPr>
                            <w:r>
                              <w:rPr>
                                <w:rFonts w:cs="Arial"/>
                                <w:color w:val="FFFFFF" w:themeColor="background1"/>
                                <w:sz w:val="40"/>
                                <w:szCs w:val="40"/>
                              </w:rPr>
                              <w:t>Directrice</w:t>
                            </w:r>
                            <w:r w:rsidR="000553FC" w:rsidRPr="000553FC">
                              <w:rPr>
                                <w:rFonts w:cs="Arial"/>
                                <w:color w:val="FFFFFF" w:themeColor="background1"/>
                                <w:sz w:val="40"/>
                                <w:szCs w:val="40"/>
                              </w:rPr>
                              <w:t> : Marie-Hélène BARATAUD</w:t>
                            </w:r>
                          </w:p>
                          <w:p w:rsidR="00303CED" w:rsidRPr="000553FC" w:rsidRDefault="00303CED" w:rsidP="000553FC">
                            <w:pPr>
                              <w:spacing w:after="0"/>
                              <w:rPr>
                                <w:rFonts w:cs="Arial"/>
                                <w:color w:val="FFFFFF" w:themeColor="background1"/>
                                <w:sz w:val="40"/>
                                <w:szCs w:val="40"/>
                              </w:rPr>
                            </w:pPr>
                            <w:r>
                              <w:rPr>
                                <w:rFonts w:cs="Arial"/>
                                <w:color w:val="FFFFFF" w:themeColor="background1"/>
                                <w:sz w:val="40"/>
                                <w:szCs w:val="40"/>
                              </w:rPr>
                              <w:t>Coordinatrice : Myriam RAFAÏ</w:t>
                            </w:r>
                          </w:p>
                          <w:p w:rsidR="000553FC" w:rsidRPr="000553FC" w:rsidRDefault="00AF21CC" w:rsidP="000553FC">
                            <w:pPr>
                              <w:spacing w:after="0"/>
                              <w:rPr>
                                <w:rFonts w:cs="Arial"/>
                                <w:color w:val="FFFFFF" w:themeColor="background1"/>
                                <w:sz w:val="40"/>
                                <w:szCs w:val="40"/>
                              </w:rPr>
                            </w:pPr>
                            <w:r>
                              <w:rPr>
                                <w:rFonts w:cs="Arial"/>
                                <w:color w:val="FFFFFF" w:themeColor="background1"/>
                                <w:sz w:val="40"/>
                                <w:szCs w:val="40"/>
                              </w:rPr>
                              <w:t>Conseillère</w:t>
                            </w:r>
                            <w:r w:rsidR="000553FC" w:rsidRPr="000553FC">
                              <w:rPr>
                                <w:rFonts w:cs="Arial"/>
                                <w:color w:val="FFFFFF" w:themeColor="background1"/>
                                <w:sz w:val="40"/>
                                <w:szCs w:val="40"/>
                              </w:rPr>
                              <w:t>s à votre écoute :</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Virginie MOSER</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Dominique RIBA</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Angélique COMBRADET</w:t>
                            </w:r>
                          </w:p>
                          <w:p w:rsidR="00AF21C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Aurélie ROBIN</w:t>
                            </w:r>
                          </w:p>
                          <w:p w:rsidR="000553FC" w:rsidRPr="00AF21CC" w:rsidRDefault="00AF21CC" w:rsidP="00AF21CC">
                            <w:pPr>
                              <w:spacing w:after="0"/>
                              <w:rPr>
                                <w:rFonts w:cs="Arial"/>
                                <w:color w:val="FFFFFF" w:themeColor="background1"/>
                                <w:sz w:val="40"/>
                                <w:szCs w:val="40"/>
                              </w:rPr>
                            </w:pPr>
                            <w:r>
                              <w:rPr>
                                <w:rFonts w:cs="Arial"/>
                                <w:color w:val="FFFFFF" w:themeColor="background1"/>
                                <w:sz w:val="40"/>
                                <w:szCs w:val="40"/>
                              </w:rPr>
                              <w:t>C</w:t>
                            </w:r>
                            <w:r w:rsidR="000553FC" w:rsidRPr="00AF21CC">
                              <w:rPr>
                                <w:rFonts w:cs="Arial"/>
                                <w:color w:val="FFFFFF" w:themeColor="background1"/>
                                <w:sz w:val="40"/>
                                <w:szCs w:val="40"/>
                              </w:rPr>
                              <w:t>hargé de relations auprès des entreprises :</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David FACON</w:t>
                            </w:r>
                          </w:p>
                          <w:p w:rsidR="0012420B" w:rsidRPr="00CF75BA" w:rsidRDefault="0012420B">
                            <w:pPr>
                              <w:rPr>
                                <w:rFonts w:ascii="Arial" w:hAnsi="Arial" w:cs="Arial"/>
                                <w:sz w:val="24"/>
                                <w:szCs w:val="24"/>
                              </w:rPr>
                            </w:pPr>
                          </w:p>
                          <w:p w:rsidR="0012420B" w:rsidRPr="00CF75BA" w:rsidRDefault="0012420B">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3.1pt;margin-top:2.25pt;width:482pt;height:6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" fillcolor="#485f6e" stroked="f">
                <v:textbox>
                  <w:txbxContent>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t>Après l’embauche,</w:t>
                      </w:r>
                      <w:r w:rsidR="00CC6978" w:rsidRPr="000553FC">
                        <w:rPr>
                          <w:rFonts w:cs="Arial"/>
                          <w:color w:val="FFFFFF" w:themeColor="background1"/>
                          <w:sz w:val="40"/>
                          <w:szCs w:val="40"/>
                        </w:rPr>
                        <w:t xml:space="preserve"> p</w:t>
                      </w:r>
                      <w:r w:rsidR="00545132" w:rsidRPr="000553FC">
                        <w:rPr>
                          <w:rFonts w:cs="Arial"/>
                          <w:color w:val="FFFFFF" w:themeColor="background1"/>
                          <w:sz w:val="40"/>
                          <w:szCs w:val="40"/>
                        </w:rPr>
                        <w:t>our</w:t>
                      </w:r>
                      <w:r w:rsidRPr="000553FC">
                        <w:rPr>
                          <w:rFonts w:cs="Arial"/>
                          <w:color w:val="FFFFFF" w:themeColor="background1"/>
                          <w:sz w:val="40"/>
                          <w:szCs w:val="40"/>
                        </w:rPr>
                        <w:t xml:space="preserve"> accompagner vos collaborateurs handicapés dans leur vie professionnelle, </w:t>
                      </w:r>
                      <w:r w:rsidR="00236CFE" w:rsidRPr="000553FC">
                        <w:rPr>
                          <w:rFonts w:cs="Arial"/>
                          <w:color w:val="FFFFFF" w:themeColor="background1"/>
                          <w:sz w:val="40"/>
                          <w:szCs w:val="40"/>
                        </w:rPr>
                        <w:t>l</w:t>
                      </w:r>
                      <w:r w:rsidR="00545132" w:rsidRPr="000553FC">
                        <w:rPr>
                          <w:rFonts w:cs="Arial"/>
                          <w:color w:val="FFFFFF" w:themeColor="background1"/>
                          <w:sz w:val="40"/>
                          <w:szCs w:val="40"/>
                        </w:rPr>
                        <w:t>’AGEFIPH</w:t>
                      </w:r>
                      <w:r w:rsidRPr="000553FC">
                        <w:rPr>
                          <w:rFonts w:cs="Arial"/>
                          <w:color w:val="FFFFFF" w:themeColor="background1"/>
                          <w:sz w:val="40"/>
                          <w:szCs w:val="40"/>
                        </w:rPr>
                        <w:t xml:space="preserve"> a mis en place des aides :</w:t>
                      </w:r>
                    </w:p>
                    <w:p w:rsidR="00CC6978" w:rsidRPr="00247D6F" w:rsidRDefault="00CC6978" w:rsidP="00CF75BA">
                      <w:pPr>
                        <w:spacing w:after="0"/>
                        <w:rPr>
                          <w:rFonts w:cs="Arial"/>
                          <w:color w:val="FFFFFF" w:themeColor="background1"/>
                          <w:sz w:val="30"/>
                          <w:szCs w:val="30"/>
                        </w:rPr>
                      </w:pPr>
                    </w:p>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sym w:font="Wingdings 2" w:char="F0A2"/>
                      </w:r>
                      <w:r w:rsidRPr="000553FC">
                        <w:rPr>
                          <w:rFonts w:cs="Arial"/>
                          <w:color w:val="FFFFFF" w:themeColor="background1"/>
                          <w:sz w:val="40"/>
                          <w:szCs w:val="40"/>
                        </w:rPr>
                        <w:t xml:space="preserve"> Aides au maintien dans l’emploi</w:t>
                      </w:r>
                    </w:p>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sym w:font="Wingdings 2" w:char="F0A2"/>
                      </w:r>
                      <w:r w:rsidRPr="000553FC">
                        <w:rPr>
                          <w:rFonts w:cs="Arial"/>
                          <w:color w:val="FFFFFF" w:themeColor="background1"/>
                          <w:sz w:val="40"/>
                          <w:szCs w:val="40"/>
                        </w:rPr>
                        <w:t xml:space="preserve"> Aides à la formation professionnelle</w:t>
                      </w:r>
                    </w:p>
                    <w:p w:rsidR="0012420B" w:rsidRPr="000553FC" w:rsidRDefault="0012420B" w:rsidP="00CF75BA">
                      <w:pPr>
                        <w:spacing w:after="0"/>
                        <w:rPr>
                          <w:rFonts w:cs="Arial"/>
                          <w:color w:val="FFFFFF" w:themeColor="background1"/>
                          <w:sz w:val="40"/>
                          <w:szCs w:val="40"/>
                        </w:rPr>
                      </w:pPr>
                      <w:r w:rsidRPr="000553FC">
                        <w:rPr>
                          <w:rFonts w:cs="Arial"/>
                          <w:color w:val="FFFFFF" w:themeColor="background1"/>
                          <w:sz w:val="40"/>
                          <w:szCs w:val="40"/>
                        </w:rPr>
                        <w:sym w:font="Wingdings 2" w:char="F0A2"/>
                      </w:r>
                      <w:r w:rsidRPr="000553FC">
                        <w:rPr>
                          <w:rFonts w:cs="Arial"/>
                          <w:color w:val="FFFFFF" w:themeColor="background1"/>
                          <w:sz w:val="40"/>
                          <w:szCs w:val="40"/>
                        </w:rPr>
                        <w:t xml:space="preserve"> Aides à la compensation du handicap</w:t>
                      </w:r>
                    </w:p>
                    <w:p w:rsidR="0012420B" w:rsidRPr="00247D6F" w:rsidRDefault="0012420B">
                      <w:pPr>
                        <w:rPr>
                          <w:rFonts w:ascii="Arial" w:hAnsi="Arial" w:cs="Arial"/>
                          <w:sz w:val="30"/>
                          <w:szCs w:val="30"/>
                        </w:rPr>
                      </w:pPr>
                    </w:p>
                    <w:p w:rsidR="000553FC" w:rsidRPr="000553FC" w:rsidRDefault="000553FC" w:rsidP="000553FC">
                      <w:pPr>
                        <w:spacing w:after="0"/>
                        <w:jc w:val="center"/>
                        <w:rPr>
                          <w:rFonts w:cs="Arial"/>
                          <w:b/>
                          <w:color w:val="FFFFFF" w:themeColor="background1"/>
                          <w:sz w:val="52"/>
                          <w:szCs w:val="52"/>
                        </w:rPr>
                      </w:pPr>
                      <w:r w:rsidRPr="000553FC">
                        <w:rPr>
                          <w:rFonts w:cs="Arial"/>
                          <w:b/>
                          <w:color w:val="FFFFFF" w:themeColor="background1"/>
                          <w:sz w:val="52"/>
                          <w:szCs w:val="52"/>
                        </w:rPr>
                        <w:t>OPS Cap Emploi 19</w:t>
                      </w:r>
                    </w:p>
                    <w:p w:rsidR="000553FC" w:rsidRPr="000553FC" w:rsidRDefault="000553FC" w:rsidP="000553FC">
                      <w:pPr>
                        <w:spacing w:after="0"/>
                        <w:jc w:val="center"/>
                        <w:rPr>
                          <w:rFonts w:cs="Arial"/>
                          <w:b/>
                          <w:color w:val="FFFFFF" w:themeColor="background1"/>
                          <w:sz w:val="52"/>
                          <w:szCs w:val="52"/>
                        </w:rPr>
                      </w:pPr>
                      <w:r w:rsidRPr="000553FC">
                        <w:rPr>
                          <w:rFonts w:cs="Arial"/>
                          <w:b/>
                          <w:color w:val="FFFFFF" w:themeColor="background1"/>
                          <w:sz w:val="52"/>
                          <w:szCs w:val="52"/>
                        </w:rPr>
                        <w:t>25 quai Gabriel Péri 19000 TULLE</w:t>
                      </w:r>
                    </w:p>
                    <w:p w:rsidR="00247D6F" w:rsidRDefault="00247D6F" w:rsidP="000553FC">
                      <w:pPr>
                        <w:spacing w:after="0"/>
                        <w:jc w:val="center"/>
                        <w:rPr>
                          <w:rFonts w:cs="Arial"/>
                          <w:b/>
                          <w:color w:val="FFFFFF" w:themeColor="background1"/>
                          <w:sz w:val="52"/>
                          <w:szCs w:val="52"/>
                        </w:rPr>
                      </w:pPr>
                      <w:r>
                        <w:rPr>
                          <w:rFonts w:cs="Arial"/>
                          <w:b/>
                          <w:color w:val="FFFFFF" w:themeColor="background1"/>
                          <w:sz w:val="52"/>
                          <w:szCs w:val="52"/>
                        </w:rPr>
                        <w:t>05 55 20 83 96 – 06 03 08 19 36</w:t>
                      </w:r>
                    </w:p>
                    <w:p w:rsidR="000553FC" w:rsidRPr="000553FC" w:rsidRDefault="00321A79" w:rsidP="000553FC">
                      <w:pPr>
                        <w:spacing w:after="0"/>
                        <w:jc w:val="center"/>
                        <w:rPr>
                          <w:rFonts w:cs="Arial"/>
                          <w:b/>
                          <w:color w:val="FFFFFF" w:themeColor="background1"/>
                          <w:sz w:val="52"/>
                          <w:szCs w:val="52"/>
                        </w:rPr>
                      </w:pPr>
                      <w:hyperlink r:id="rId9" w:history="1">
                        <w:r w:rsidR="00247D6F" w:rsidRPr="00A408B1">
                          <w:rPr>
                            <w:rStyle w:val="Lienhypertexte"/>
                            <w:rFonts w:cs="Arial"/>
                            <w:b/>
                            <w:sz w:val="52"/>
                            <w:szCs w:val="52"/>
                          </w:rPr>
                          <w:t>d.facon@capemploi19.com</w:t>
                        </w:r>
                      </w:hyperlink>
                      <w:r w:rsidR="00247D6F">
                        <w:rPr>
                          <w:rFonts w:cs="Arial"/>
                          <w:b/>
                          <w:color w:val="FFFFFF" w:themeColor="background1"/>
                          <w:sz w:val="52"/>
                          <w:szCs w:val="52"/>
                        </w:rPr>
                        <w:t xml:space="preserve">  </w:t>
                      </w:r>
                    </w:p>
                    <w:p w:rsidR="000553FC" w:rsidRPr="00247D6F" w:rsidRDefault="000553FC" w:rsidP="000553FC">
                      <w:pPr>
                        <w:spacing w:after="0"/>
                        <w:rPr>
                          <w:rFonts w:cs="Arial"/>
                          <w:color w:val="FFFFFF" w:themeColor="background1"/>
                          <w:sz w:val="30"/>
                          <w:szCs w:val="30"/>
                        </w:rPr>
                      </w:pPr>
                    </w:p>
                    <w:p w:rsidR="000553FC" w:rsidRDefault="00303CED" w:rsidP="000553FC">
                      <w:pPr>
                        <w:spacing w:after="0"/>
                        <w:rPr>
                          <w:rFonts w:cs="Arial"/>
                          <w:color w:val="FFFFFF" w:themeColor="background1"/>
                          <w:sz w:val="40"/>
                          <w:szCs w:val="40"/>
                        </w:rPr>
                      </w:pPr>
                      <w:r>
                        <w:rPr>
                          <w:rFonts w:cs="Arial"/>
                          <w:color w:val="FFFFFF" w:themeColor="background1"/>
                          <w:sz w:val="40"/>
                          <w:szCs w:val="40"/>
                        </w:rPr>
                        <w:t>Directrice</w:t>
                      </w:r>
                      <w:r w:rsidR="000553FC" w:rsidRPr="000553FC">
                        <w:rPr>
                          <w:rFonts w:cs="Arial"/>
                          <w:color w:val="FFFFFF" w:themeColor="background1"/>
                          <w:sz w:val="40"/>
                          <w:szCs w:val="40"/>
                        </w:rPr>
                        <w:t> : Marie-Hélène BARATAUD</w:t>
                      </w:r>
                    </w:p>
                    <w:p w:rsidR="00303CED" w:rsidRPr="000553FC" w:rsidRDefault="00303CED" w:rsidP="000553FC">
                      <w:pPr>
                        <w:spacing w:after="0"/>
                        <w:rPr>
                          <w:rFonts w:cs="Arial"/>
                          <w:color w:val="FFFFFF" w:themeColor="background1"/>
                          <w:sz w:val="40"/>
                          <w:szCs w:val="40"/>
                        </w:rPr>
                      </w:pPr>
                      <w:r>
                        <w:rPr>
                          <w:rFonts w:cs="Arial"/>
                          <w:color w:val="FFFFFF" w:themeColor="background1"/>
                          <w:sz w:val="40"/>
                          <w:szCs w:val="40"/>
                        </w:rPr>
                        <w:t>Coordinatrice : Myriam RAFAÏ</w:t>
                      </w:r>
                    </w:p>
                    <w:p w:rsidR="000553FC" w:rsidRPr="000553FC" w:rsidRDefault="00AF21CC" w:rsidP="000553FC">
                      <w:pPr>
                        <w:spacing w:after="0"/>
                        <w:rPr>
                          <w:rFonts w:cs="Arial"/>
                          <w:color w:val="FFFFFF" w:themeColor="background1"/>
                          <w:sz w:val="40"/>
                          <w:szCs w:val="40"/>
                        </w:rPr>
                      </w:pPr>
                      <w:r>
                        <w:rPr>
                          <w:rFonts w:cs="Arial"/>
                          <w:color w:val="FFFFFF" w:themeColor="background1"/>
                          <w:sz w:val="40"/>
                          <w:szCs w:val="40"/>
                        </w:rPr>
                        <w:t>Conseillère</w:t>
                      </w:r>
                      <w:r w:rsidR="000553FC" w:rsidRPr="000553FC">
                        <w:rPr>
                          <w:rFonts w:cs="Arial"/>
                          <w:color w:val="FFFFFF" w:themeColor="background1"/>
                          <w:sz w:val="40"/>
                          <w:szCs w:val="40"/>
                        </w:rPr>
                        <w:t>s à votre écoute :</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Virginie MOSER</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Dominique RIBA</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Angélique COMBRADET</w:t>
                      </w:r>
                    </w:p>
                    <w:p w:rsidR="00AF21C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Aurélie ROBIN</w:t>
                      </w:r>
                    </w:p>
                    <w:p w:rsidR="000553FC" w:rsidRPr="00AF21CC" w:rsidRDefault="00AF21CC" w:rsidP="00AF21CC">
                      <w:pPr>
                        <w:spacing w:after="0"/>
                        <w:rPr>
                          <w:rFonts w:cs="Arial"/>
                          <w:color w:val="FFFFFF" w:themeColor="background1"/>
                          <w:sz w:val="40"/>
                          <w:szCs w:val="40"/>
                        </w:rPr>
                      </w:pPr>
                      <w:r>
                        <w:rPr>
                          <w:rFonts w:cs="Arial"/>
                          <w:color w:val="FFFFFF" w:themeColor="background1"/>
                          <w:sz w:val="40"/>
                          <w:szCs w:val="40"/>
                        </w:rPr>
                        <w:t>C</w:t>
                      </w:r>
                      <w:r w:rsidR="000553FC" w:rsidRPr="00AF21CC">
                        <w:rPr>
                          <w:rFonts w:cs="Arial"/>
                          <w:color w:val="FFFFFF" w:themeColor="background1"/>
                          <w:sz w:val="40"/>
                          <w:szCs w:val="40"/>
                        </w:rPr>
                        <w:t>hargé de relations auprès des entreprises :</w:t>
                      </w:r>
                    </w:p>
                    <w:p w:rsidR="000553FC" w:rsidRPr="000553FC" w:rsidRDefault="000553FC" w:rsidP="000553FC">
                      <w:pPr>
                        <w:pStyle w:val="Paragraphedeliste"/>
                        <w:numPr>
                          <w:ilvl w:val="0"/>
                          <w:numId w:val="2"/>
                        </w:numPr>
                        <w:spacing w:after="0"/>
                        <w:rPr>
                          <w:rFonts w:cs="Arial"/>
                          <w:color w:val="FFFFFF" w:themeColor="background1"/>
                          <w:sz w:val="40"/>
                          <w:szCs w:val="40"/>
                        </w:rPr>
                      </w:pPr>
                      <w:r w:rsidRPr="000553FC">
                        <w:rPr>
                          <w:rFonts w:cs="Arial"/>
                          <w:color w:val="FFFFFF" w:themeColor="background1"/>
                          <w:sz w:val="40"/>
                          <w:szCs w:val="40"/>
                        </w:rPr>
                        <w:t>David FACON</w:t>
                      </w:r>
                    </w:p>
                    <w:p w:rsidR="0012420B" w:rsidRPr="00CF75BA" w:rsidRDefault="0012420B">
                      <w:pPr>
                        <w:rPr>
                          <w:rFonts w:ascii="Arial" w:hAnsi="Arial" w:cs="Arial"/>
                          <w:sz w:val="24"/>
                          <w:szCs w:val="24"/>
                        </w:rPr>
                      </w:pPr>
                    </w:p>
                    <w:p w:rsidR="0012420B" w:rsidRPr="00CF75BA" w:rsidRDefault="0012420B">
                      <w:pPr>
                        <w:rPr>
                          <w:rFonts w:ascii="Arial" w:hAnsi="Arial" w:cs="Arial"/>
                          <w:sz w:val="24"/>
                          <w:szCs w:val="24"/>
                        </w:rPr>
                      </w:pPr>
                    </w:p>
                  </w:txbxContent>
                </v:textbox>
              </v:shape>
            </w:pict>
          </mc:Fallback>
        </mc:AlternateContent>
      </w:r>
      <w:r w:rsidR="00142058">
        <w:rPr>
          <w:noProof/>
          <w:lang w:eastAsia="fr-FR"/>
        </w:rPr>
        <w:drawing>
          <wp:anchor distT="0" distB="0" distL="114300" distR="114300" simplePos="0" relativeHeight="251669504" behindDoc="1" locked="0" layoutInCell="1" allowOverlap="1">
            <wp:simplePos x="0" y="0"/>
            <wp:positionH relativeFrom="column">
              <wp:posOffset>7555865</wp:posOffset>
            </wp:positionH>
            <wp:positionV relativeFrom="paragraph">
              <wp:posOffset>11430</wp:posOffset>
            </wp:positionV>
            <wp:extent cx="5527040" cy="3022600"/>
            <wp:effectExtent l="0" t="0" r="0" b="6350"/>
            <wp:wrapNone/>
            <wp:docPr id="6" name="Image 6" descr="C:\Users\DAVID\AppData\Local\Microsoft\Windows\INetCache\Content.Word\utilisation-fond-s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Microsoft\Windows\INetCache\Content.Word\utilisation-fond-sombr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289" t="10940" r="24674" b="9345"/>
                    <a:stretch/>
                  </pic:blipFill>
                  <pic:spPr bwMode="auto">
                    <a:xfrm>
                      <a:off x="0" y="0"/>
                      <a:ext cx="5527040" cy="302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1D38" w:rsidRPr="003C1D38" w:rsidRDefault="003C1D38" w:rsidP="003C1D38">
      <w:pPr>
        <w:spacing w:after="0"/>
        <w:rPr>
          <w:rFonts w:ascii="Arial" w:hAnsi="Arial" w:cs="Arial"/>
          <w:b/>
          <w:sz w:val="56"/>
          <w:szCs w:val="56"/>
        </w:rPr>
      </w:pPr>
    </w:p>
    <w:p w:rsidR="003C1D38" w:rsidRDefault="00CD6D23" w:rsidP="00CD6D23">
      <w:pPr>
        <w:tabs>
          <w:tab w:val="left" w:pos="15387"/>
        </w:tabs>
        <w:spacing w:after="0"/>
      </w:pPr>
      <w:r>
        <w:tab/>
      </w:r>
    </w:p>
    <w:p w:rsidR="00236CFE" w:rsidRDefault="00236CFE" w:rsidP="003C1D38">
      <w:pPr>
        <w:spacing w:after="0"/>
        <w:rPr>
          <w:noProof/>
          <w:lang w:eastAsia="fr-FR"/>
        </w:rPr>
      </w:pPr>
    </w:p>
    <w:p w:rsidR="003C1D38" w:rsidRDefault="003C1D38" w:rsidP="003C1D38">
      <w:pPr>
        <w:spacing w:after="0"/>
      </w:pPr>
    </w:p>
    <w:p w:rsidR="003C1D38" w:rsidRDefault="003C1D38" w:rsidP="003C1D38">
      <w:pPr>
        <w:spacing w:after="0"/>
      </w:pPr>
    </w:p>
    <w:p w:rsidR="003C1D38" w:rsidRDefault="003C1D38" w:rsidP="003C1D38">
      <w:pPr>
        <w:spacing w:after="0"/>
      </w:pPr>
    </w:p>
    <w:p w:rsidR="003C1D38" w:rsidRDefault="003C1D38" w:rsidP="003C1D38">
      <w:pPr>
        <w:spacing w:after="0"/>
      </w:pPr>
    </w:p>
    <w:p w:rsidR="003C1D38" w:rsidRDefault="003C1D38" w:rsidP="003C1D38">
      <w:pPr>
        <w:spacing w:after="0"/>
      </w:pPr>
    </w:p>
    <w:p w:rsidR="003C1D38" w:rsidRDefault="003C1D38" w:rsidP="003C1D38">
      <w:pPr>
        <w:spacing w:after="0"/>
      </w:pPr>
    </w:p>
    <w:p w:rsidR="003C1D38" w:rsidRDefault="00236CFE" w:rsidP="00236CFE">
      <w:pPr>
        <w:tabs>
          <w:tab w:val="left" w:pos="15107"/>
        </w:tabs>
        <w:spacing w:after="0"/>
      </w:pPr>
      <w:r>
        <w:tab/>
      </w:r>
    </w:p>
    <w:p w:rsidR="003C1D38" w:rsidRDefault="00236CFE" w:rsidP="00CD6D23">
      <w:pPr>
        <w:spacing w:after="0"/>
      </w:pPr>
      <w:r>
        <w:tab/>
      </w:r>
    </w:p>
    <w:p w:rsidR="003C1D38" w:rsidRDefault="00236CFE" w:rsidP="00236CFE">
      <w:pPr>
        <w:tabs>
          <w:tab w:val="left" w:pos="15147"/>
        </w:tabs>
        <w:spacing w:after="0"/>
      </w:pPr>
      <w:r>
        <w:tab/>
      </w:r>
    </w:p>
    <w:p w:rsidR="003C1D38" w:rsidRDefault="003C1D38" w:rsidP="003C1D38">
      <w:pPr>
        <w:spacing w:after="0"/>
      </w:pPr>
    </w:p>
    <w:p w:rsidR="000553FC" w:rsidRPr="000553FC" w:rsidRDefault="00142058" w:rsidP="000553FC">
      <w:pPr>
        <w:spacing w:after="0"/>
        <w:ind w:left="12036"/>
      </w:pPr>
      <w:r>
        <w:rPr>
          <w:b/>
          <w:color w:val="000000" w:themeColor="text1"/>
          <w:sz w:val="80"/>
          <w:szCs w:val="80"/>
        </w:rPr>
        <w:t xml:space="preserve">  </w:t>
      </w:r>
      <w:r w:rsidR="000553FC">
        <w:rPr>
          <w:b/>
          <w:color w:val="000000" w:themeColor="text1"/>
          <w:sz w:val="280"/>
          <w:szCs w:val="280"/>
        </w:rPr>
        <w:t>ZOOM</w:t>
      </w:r>
    </w:p>
    <w:p w:rsidR="006E7483" w:rsidRPr="000553FC" w:rsidRDefault="00247856" w:rsidP="000553FC">
      <w:pPr>
        <w:tabs>
          <w:tab w:val="left" w:pos="16307"/>
        </w:tabs>
        <w:spacing w:after="0"/>
        <w:ind w:firstLine="12036"/>
        <w:rPr>
          <w:b/>
          <w:color w:val="000000" w:themeColor="text1"/>
          <w:sz w:val="80"/>
          <w:szCs w:val="80"/>
        </w:rPr>
      </w:pPr>
      <w:proofErr w:type="gramStart"/>
      <w:r>
        <w:rPr>
          <w:b/>
          <w:color w:val="000000" w:themeColor="text1"/>
          <w:sz w:val="80"/>
          <w:szCs w:val="80"/>
        </w:rPr>
        <w:t>s</w:t>
      </w:r>
      <w:r w:rsidR="00545132" w:rsidRPr="00D474AF">
        <w:rPr>
          <w:b/>
          <w:color w:val="000000" w:themeColor="text1"/>
          <w:sz w:val="80"/>
          <w:szCs w:val="80"/>
        </w:rPr>
        <w:t>ur</w:t>
      </w:r>
      <w:proofErr w:type="gramEnd"/>
      <w:r w:rsidR="003C1D38" w:rsidRPr="00D474AF">
        <w:rPr>
          <w:b/>
          <w:color w:val="000000" w:themeColor="text1"/>
          <w:sz w:val="80"/>
          <w:szCs w:val="80"/>
        </w:rPr>
        <w:t xml:space="preserve"> les aides à l’emploi *</w:t>
      </w:r>
    </w:p>
    <w:p w:rsidR="000553FC" w:rsidRDefault="00D474AF" w:rsidP="00142058">
      <w:pPr>
        <w:spacing w:after="0"/>
        <w:ind w:left="12036"/>
        <w:rPr>
          <w:b/>
          <w:color w:val="000000" w:themeColor="text1"/>
          <w:sz w:val="80"/>
          <w:szCs w:val="80"/>
        </w:rPr>
      </w:pPr>
      <w:proofErr w:type="gramStart"/>
      <w:r>
        <w:rPr>
          <w:b/>
          <w:color w:val="000000" w:themeColor="text1"/>
          <w:sz w:val="80"/>
          <w:szCs w:val="80"/>
        </w:rPr>
        <w:t>e</w:t>
      </w:r>
      <w:r w:rsidR="00545132" w:rsidRPr="00D474AF">
        <w:rPr>
          <w:b/>
          <w:color w:val="000000" w:themeColor="text1"/>
          <w:sz w:val="80"/>
          <w:szCs w:val="80"/>
        </w:rPr>
        <w:t>n</w:t>
      </w:r>
      <w:proofErr w:type="gramEnd"/>
      <w:r>
        <w:rPr>
          <w:b/>
          <w:color w:val="000000" w:themeColor="text1"/>
          <w:sz w:val="80"/>
          <w:szCs w:val="80"/>
        </w:rPr>
        <w:t xml:space="preserve"> faveur de </w:t>
      </w:r>
      <w:r w:rsidR="00142058">
        <w:rPr>
          <w:b/>
          <w:color w:val="000000" w:themeColor="text1"/>
          <w:sz w:val="80"/>
          <w:szCs w:val="80"/>
        </w:rPr>
        <w:t xml:space="preserve">l’embauche   </w:t>
      </w:r>
      <w:r>
        <w:rPr>
          <w:b/>
          <w:color w:val="000000" w:themeColor="text1"/>
          <w:sz w:val="80"/>
          <w:szCs w:val="80"/>
        </w:rPr>
        <w:t>d</w:t>
      </w:r>
      <w:r w:rsidR="00545132" w:rsidRPr="00D474AF">
        <w:rPr>
          <w:b/>
          <w:color w:val="000000" w:themeColor="text1"/>
          <w:sz w:val="80"/>
          <w:szCs w:val="80"/>
        </w:rPr>
        <w:t>es</w:t>
      </w:r>
      <w:r w:rsidR="000553FC">
        <w:rPr>
          <w:b/>
          <w:color w:val="000000" w:themeColor="text1"/>
          <w:sz w:val="80"/>
          <w:szCs w:val="80"/>
        </w:rPr>
        <w:t xml:space="preserve"> personnes</w:t>
      </w:r>
    </w:p>
    <w:p w:rsidR="003C1D38" w:rsidRPr="00D474AF" w:rsidRDefault="00D474AF" w:rsidP="000553FC">
      <w:pPr>
        <w:spacing w:after="0"/>
        <w:ind w:left="12036"/>
        <w:rPr>
          <w:b/>
          <w:color w:val="000000" w:themeColor="text1"/>
          <w:sz w:val="80"/>
          <w:szCs w:val="80"/>
        </w:rPr>
      </w:pPr>
      <w:proofErr w:type="gramStart"/>
      <w:r>
        <w:rPr>
          <w:b/>
          <w:color w:val="000000" w:themeColor="text1"/>
          <w:sz w:val="80"/>
          <w:szCs w:val="80"/>
        </w:rPr>
        <w:t>en</w:t>
      </w:r>
      <w:proofErr w:type="gramEnd"/>
      <w:r>
        <w:rPr>
          <w:b/>
          <w:color w:val="000000" w:themeColor="text1"/>
          <w:sz w:val="80"/>
          <w:szCs w:val="80"/>
        </w:rPr>
        <w:t xml:space="preserve"> situation de handicap</w:t>
      </w:r>
    </w:p>
    <w:p w:rsidR="003C1D38" w:rsidRDefault="003C1D38" w:rsidP="007221A0">
      <w:pPr>
        <w:spacing w:after="0"/>
      </w:pPr>
    </w:p>
    <w:tbl>
      <w:tblPr>
        <w:tblpPr w:leftFromText="141" w:rightFromText="141" w:vertAnchor="page" w:horzAnchor="margin" w:tblpXSpec="center" w:tblpY="948"/>
        <w:tblW w:w="22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842"/>
        <w:gridCol w:w="3119"/>
        <w:gridCol w:w="2693"/>
        <w:gridCol w:w="2307"/>
        <w:gridCol w:w="9889"/>
      </w:tblGrid>
      <w:tr w:rsidR="00AB055F" w:rsidRPr="00291F71" w:rsidTr="00E32808">
        <w:tc>
          <w:tcPr>
            <w:tcW w:w="2689" w:type="dxa"/>
            <w:shd w:val="clear" w:color="auto" w:fill="485F6E"/>
          </w:tcPr>
          <w:p w:rsidR="0021527F" w:rsidRDefault="0021527F" w:rsidP="0021527F">
            <w:pPr>
              <w:spacing w:after="0" w:line="240" w:lineRule="auto"/>
              <w:jc w:val="center"/>
              <w:rPr>
                <w:rFonts w:ascii="Arial" w:hAnsi="Arial" w:cs="Arial"/>
                <w:b/>
                <w:color w:val="FFFFFF"/>
                <w:sz w:val="16"/>
                <w:szCs w:val="16"/>
              </w:rPr>
            </w:pPr>
          </w:p>
          <w:p w:rsidR="00AB055F" w:rsidRDefault="006D26CC" w:rsidP="0021527F">
            <w:pPr>
              <w:spacing w:after="0" w:line="240" w:lineRule="auto"/>
              <w:jc w:val="center"/>
              <w:rPr>
                <w:rFonts w:ascii="Arial" w:hAnsi="Arial" w:cs="Arial"/>
                <w:b/>
                <w:color w:val="FFFFFF"/>
                <w:sz w:val="16"/>
                <w:szCs w:val="16"/>
              </w:rPr>
            </w:pPr>
            <w:r>
              <w:rPr>
                <w:rFonts w:ascii="Arial" w:hAnsi="Arial" w:cs="Arial"/>
                <w:b/>
                <w:color w:val="FFFFFF"/>
                <w:sz w:val="16"/>
                <w:szCs w:val="16"/>
              </w:rPr>
              <w:t>AIDES</w:t>
            </w:r>
          </w:p>
          <w:p w:rsidR="0021527F" w:rsidRPr="00291F71" w:rsidRDefault="0021527F" w:rsidP="0021527F">
            <w:pPr>
              <w:spacing w:after="0" w:line="240" w:lineRule="auto"/>
              <w:jc w:val="center"/>
              <w:rPr>
                <w:rFonts w:ascii="Arial" w:hAnsi="Arial" w:cs="Arial"/>
                <w:b/>
                <w:color w:val="FFFFFF"/>
                <w:sz w:val="16"/>
                <w:szCs w:val="16"/>
              </w:rPr>
            </w:pPr>
          </w:p>
        </w:tc>
        <w:tc>
          <w:tcPr>
            <w:tcW w:w="1842" w:type="dxa"/>
            <w:shd w:val="clear" w:color="auto" w:fill="485F6E"/>
          </w:tcPr>
          <w:p w:rsidR="0021527F" w:rsidRDefault="0021527F" w:rsidP="0012420B">
            <w:pPr>
              <w:spacing w:after="0" w:line="240" w:lineRule="auto"/>
              <w:jc w:val="center"/>
              <w:rPr>
                <w:rFonts w:ascii="Arial" w:hAnsi="Arial" w:cs="Arial"/>
                <w:b/>
                <w:color w:val="FFFFFF"/>
                <w:sz w:val="16"/>
                <w:szCs w:val="16"/>
              </w:rPr>
            </w:pPr>
          </w:p>
          <w:p w:rsidR="00AB055F" w:rsidRPr="00291F71" w:rsidRDefault="00AB055F" w:rsidP="0012420B">
            <w:pPr>
              <w:spacing w:after="0" w:line="240" w:lineRule="auto"/>
              <w:jc w:val="center"/>
              <w:rPr>
                <w:rFonts w:ascii="Arial" w:hAnsi="Arial" w:cs="Arial"/>
                <w:b/>
                <w:color w:val="FFFFFF"/>
                <w:sz w:val="16"/>
                <w:szCs w:val="16"/>
              </w:rPr>
            </w:pPr>
            <w:r w:rsidRPr="00291F71">
              <w:rPr>
                <w:rFonts w:ascii="Arial" w:hAnsi="Arial" w:cs="Arial"/>
                <w:b/>
                <w:color w:val="FFFFFF"/>
                <w:sz w:val="16"/>
                <w:szCs w:val="16"/>
              </w:rPr>
              <w:t>Employeurs</w:t>
            </w:r>
          </w:p>
        </w:tc>
        <w:tc>
          <w:tcPr>
            <w:tcW w:w="3119" w:type="dxa"/>
            <w:shd w:val="clear" w:color="auto" w:fill="485F6E"/>
          </w:tcPr>
          <w:p w:rsidR="0021527F" w:rsidRDefault="0021527F" w:rsidP="0012420B">
            <w:pPr>
              <w:spacing w:after="0" w:line="240" w:lineRule="auto"/>
              <w:jc w:val="center"/>
              <w:rPr>
                <w:rFonts w:ascii="Arial" w:hAnsi="Arial" w:cs="Arial"/>
                <w:b/>
                <w:color w:val="FFFFFF"/>
                <w:sz w:val="16"/>
                <w:szCs w:val="16"/>
              </w:rPr>
            </w:pPr>
          </w:p>
          <w:p w:rsidR="00AB055F" w:rsidRPr="00291F71" w:rsidRDefault="00AB055F" w:rsidP="0012420B">
            <w:pPr>
              <w:spacing w:after="0" w:line="240" w:lineRule="auto"/>
              <w:jc w:val="center"/>
              <w:rPr>
                <w:rFonts w:ascii="Arial" w:hAnsi="Arial" w:cs="Arial"/>
                <w:b/>
                <w:color w:val="FFFFFF"/>
                <w:sz w:val="16"/>
                <w:szCs w:val="16"/>
              </w:rPr>
            </w:pPr>
            <w:r w:rsidRPr="00291F71">
              <w:rPr>
                <w:rFonts w:ascii="Arial" w:hAnsi="Arial" w:cs="Arial"/>
                <w:b/>
                <w:color w:val="FFFFFF"/>
                <w:sz w:val="16"/>
                <w:szCs w:val="16"/>
              </w:rPr>
              <w:t>Public éligible</w:t>
            </w:r>
          </w:p>
        </w:tc>
        <w:tc>
          <w:tcPr>
            <w:tcW w:w="2693" w:type="dxa"/>
            <w:shd w:val="clear" w:color="auto" w:fill="485F6E"/>
          </w:tcPr>
          <w:p w:rsidR="0021527F" w:rsidRDefault="0021527F" w:rsidP="0012420B">
            <w:pPr>
              <w:spacing w:after="0" w:line="240" w:lineRule="auto"/>
              <w:jc w:val="center"/>
              <w:rPr>
                <w:rFonts w:ascii="Arial" w:hAnsi="Arial" w:cs="Arial"/>
                <w:b/>
                <w:color w:val="FFFFFF"/>
                <w:sz w:val="16"/>
                <w:szCs w:val="16"/>
              </w:rPr>
            </w:pPr>
          </w:p>
          <w:p w:rsidR="006D26CC" w:rsidRDefault="0021527F" w:rsidP="0012420B">
            <w:pPr>
              <w:spacing w:after="0" w:line="240" w:lineRule="auto"/>
              <w:jc w:val="center"/>
              <w:rPr>
                <w:rFonts w:ascii="Arial" w:hAnsi="Arial" w:cs="Arial"/>
                <w:b/>
                <w:color w:val="FFFFFF"/>
                <w:sz w:val="16"/>
                <w:szCs w:val="16"/>
              </w:rPr>
            </w:pPr>
            <w:r>
              <w:rPr>
                <w:rFonts w:ascii="Arial" w:hAnsi="Arial" w:cs="Arial"/>
                <w:b/>
                <w:color w:val="FFFFFF"/>
                <w:sz w:val="16"/>
                <w:szCs w:val="16"/>
              </w:rPr>
              <w:t>Volume</w:t>
            </w:r>
            <w:r w:rsidR="006D26CC">
              <w:rPr>
                <w:rFonts w:ascii="Arial" w:hAnsi="Arial" w:cs="Arial"/>
                <w:b/>
                <w:color w:val="FFFFFF"/>
                <w:sz w:val="16"/>
                <w:szCs w:val="16"/>
              </w:rPr>
              <w:t xml:space="preserve"> d’heures</w:t>
            </w:r>
            <w:r>
              <w:rPr>
                <w:rFonts w:ascii="Arial" w:hAnsi="Arial" w:cs="Arial"/>
                <w:b/>
                <w:color w:val="FFFFFF"/>
                <w:sz w:val="16"/>
                <w:szCs w:val="16"/>
              </w:rPr>
              <w:t xml:space="preserve"> hebdomadaire</w:t>
            </w:r>
          </w:p>
          <w:p w:rsidR="0021527F" w:rsidRPr="00291F71" w:rsidRDefault="0021527F" w:rsidP="0021527F">
            <w:pPr>
              <w:spacing w:after="0" w:line="240" w:lineRule="auto"/>
              <w:jc w:val="center"/>
              <w:rPr>
                <w:rFonts w:ascii="Arial" w:hAnsi="Arial" w:cs="Arial"/>
                <w:b/>
                <w:color w:val="FFFFFF"/>
                <w:sz w:val="16"/>
                <w:szCs w:val="16"/>
              </w:rPr>
            </w:pPr>
          </w:p>
        </w:tc>
        <w:tc>
          <w:tcPr>
            <w:tcW w:w="2307" w:type="dxa"/>
            <w:shd w:val="clear" w:color="auto" w:fill="485F6E"/>
          </w:tcPr>
          <w:p w:rsidR="0021527F" w:rsidRDefault="0021527F" w:rsidP="0012420B">
            <w:pPr>
              <w:spacing w:after="0" w:line="240" w:lineRule="auto"/>
              <w:jc w:val="center"/>
              <w:rPr>
                <w:rFonts w:ascii="Arial" w:hAnsi="Arial" w:cs="Arial"/>
                <w:b/>
                <w:color w:val="FFFFFF"/>
                <w:sz w:val="16"/>
                <w:szCs w:val="16"/>
              </w:rPr>
            </w:pPr>
          </w:p>
          <w:p w:rsidR="00AB055F" w:rsidRPr="00291F71" w:rsidRDefault="006D26CC" w:rsidP="0012420B">
            <w:pPr>
              <w:spacing w:after="0" w:line="240" w:lineRule="auto"/>
              <w:jc w:val="center"/>
              <w:rPr>
                <w:rFonts w:ascii="Arial" w:hAnsi="Arial" w:cs="Arial"/>
                <w:b/>
                <w:color w:val="FFFFFF"/>
                <w:sz w:val="16"/>
                <w:szCs w:val="16"/>
              </w:rPr>
            </w:pPr>
            <w:r>
              <w:rPr>
                <w:rFonts w:ascii="Arial" w:hAnsi="Arial" w:cs="Arial"/>
                <w:b/>
                <w:color w:val="FFFFFF"/>
                <w:sz w:val="16"/>
                <w:szCs w:val="16"/>
              </w:rPr>
              <w:t>Nature et d</w:t>
            </w:r>
            <w:r w:rsidR="00AB055F" w:rsidRPr="00291F71">
              <w:rPr>
                <w:rFonts w:ascii="Arial" w:hAnsi="Arial" w:cs="Arial"/>
                <w:b/>
                <w:color w:val="FFFFFF"/>
                <w:sz w:val="16"/>
                <w:szCs w:val="16"/>
              </w:rPr>
              <w:t>urée du contrat</w:t>
            </w:r>
          </w:p>
        </w:tc>
        <w:tc>
          <w:tcPr>
            <w:tcW w:w="9889" w:type="dxa"/>
            <w:shd w:val="clear" w:color="auto" w:fill="485F6E"/>
          </w:tcPr>
          <w:p w:rsidR="0021527F" w:rsidRDefault="0021527F" w:rsidP="0012420B">
            <w:pPr>
              <w:spacing w:after="0" w:line="240" w:lineRule="auto"/>
              <w:jc w:val="center"/>
              <w:rPr>
                <w:rFonts w:ascii="Arial" w:hAnsi="Arial" w:cs="Arial"/>
                <w:b/>
                <w:color w:val="FFFFFF"/>
                <w:sz w:val="16"/>
                <w:szCs w:val="16"/>
              </w:rPr>
            </w:pPr>
          </w:p>
          <w:p w:rsidR="00AB055F" w:rsidRPr="00291F71" w:rsidRDefault="0021527F" w:rsidP="0021527F">
            <w:pPr>
              <w:spacing w:after="0" w:line="240" w:lineRule="auto"/>
              <w:jc w:val="center"/>
              <w:rPr>
                <w:rFonts w:ascii="Arial" w:hAnsi="Arial" w:cs="Arial"/>
                <w:b/>
                <w:color w:val="FFFFFF"/>
                <w:sz w:val="16"/>
                <w:szCs w:val="16"/>
              </w:rPr>
            </w:pPr>
            <w:r>
              <w:rPr>
                <w:rFonts w:ascii="Arial" w:hAnsi="Arial" w:cs="Arial"/>
                <w:b/>
                <w:color w:val="FFFFFF"/>
                <w:sz w:val="16"/>
                <w:szCs w:val="16"/>
              </w:rPr>
              <w:t>Description des a</w:t>
            </w:r>
            <w:r w:rsidR="00AB055F" w:rsidRPr="00291F71">
              <w:rPr>
                <w:rFonts w:ascii="Arial" w:hAnsi="Arial" w:cs="Arial"/>
                <w:b/>
                <w:color w:val="FFFFFF"/>
                <w:sz w:val="16"/>
                <w:szCs w:val="16"/>
              </w:rPr>
              <w:t>ides</w:t>
            </w:r>
            <w:r w:rsidR="00A96D2D">
              <w:rPr>
                <w:rFonts w:ascii="Arial" w:hAnsi="Arial" w:cs="Arial"/>
                <w:b/>
                <w:color w:val="FFFFFF"/>
                <w:sz w:val="16"/>
                <w:szCs w:val="16"/>
              </w:rPr>
              <w:t xml:space="preserve"> mobilisables</w:t>
            </w:r>
          </w:p>
        </w:tc>
      </w:tr>
      <w:tr w:rsidR="002B79AD" w:rsidRPr="00291F71" w:rsidTr="00E32808">
        <w:tc>
          <w:tcPr>
            <w:tcW w:w="2689" w:type="dxa"/>
            <w:shd w:val="clear" w:color="auto" w:fill="369535"/>
          </w:tcPr>
          <w:p w:rsidR="002B79AD" w:rsidRPr="00E7334B" w:rsidRDefault="002B79AD" w:rsidP="00A96D2D">
            <w:pPr>
              <w:spacing w:after="0" w:line="240" w:lineRule="auto"/>
              <w:rPr>
                <w:rFonts w:ascii="Arial" w:hAnsi="Arial" w:cs="Arial"/>
                <w:b/>
                <w:color w:val="FFFFFF" w:themeColor="background1"/>
                <w:sz w:val="16"/>
                <w:szCs w:val="16"/>
              </w:rPr>
            </w:pPr>
            <w:r>
              <w:rPr>
                <w:rFonts w:ascii="Arial" w:hAnsi="Arial" w:cs="Arial"/>
                <w:b/>
                <w:color w:val="FFFFFF" w:themeColor="background1"/>
                <w:sz w:val="16"/>
                <w:szCs w:val="16"/>
              </w:rPr>
              <w:t>Aide exceptionnelle de l’ETAT</w:t>
            </w:r>
          </w:p>
        </w:tc>
        <w:tc>
          <w:tcPr>
            <w:tcW w:w="1842" w:type="dxa"/>
            <w:shd w:val="clear" w:color="auto" w:fill="369535"/>
          </w:tcPr>
          <w:p w:rsidR="002B79AD" w:rsidRPr="00E7334B" w:rsidRDefault="002B79AD" w:rsidP="002B79AD">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Entreprises privées</w:t>
            </w:r>
          </w:p>
          <w:p w:rsidR="002B79AD" w:rsidRPr="00E7334B" w:rsidRDefault="002B79AD" w:rsidP="002B79AD">
            <w:pPr>
              <w:spacing w:after="0" w:line="240" w:lineRule="auto"/>
              <w:rPr>
                <w:rFonts w:ascii="Arial" w:hAnsi="Arial" w:cs="Arial"/>
                <w:b/>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Associations</w:t>
            </w:r>
          </w:p>
          <w:p w:rsidR="002B79AD" w:rsidRPr="00E7334B" w:rsidRDefault="002B79AD" w:rsidP="006D26CC">
            <w:pPr>
              <w:spacing w:after="0" w:line="240" w:lineRule="auto"/>
              <w:rPr>
                <w:rFonts w:ascii="Arial" w:hAnsi="Arial" w:cs="Arial"/>
                <w:color w:val="FFFFFF" w:themeColor="background1"/>
                <w:sz w:val="16"/>
                <w:szCs w:val="16"/>
              </w:rPr>
            </w:pPr>
          </w:p>
        </w:tc>
        <w:tc>
          <w:tcPr>
            <w:tcW w:w="3119" w:type="dxa"/>
            <w:shd w:val="clear" w:color="auto" w:fill="369535"/>
          </w:tcPr>
          <w:p w:rsidR="002B79AD" w:rsidRPr="00E7334B" w:rsidRDefault="005739D0" w:rsidP="002B79AD">
            <w:pPr>
              <w:spacing w:after="0" w:line="240" w:lineRule="auto"/>
              <w:rPr>
                <w:rFonts w:ascii="Arial" w:hAnsi="Arial" w:cs="Arial"/>
                <w:color w:val="FFFFFF" w:themeColor="background1"/>
                <w:sz w:val="16"/>
                <w:szCs w:val="16"/>
              </w:rPr>
            </w:pPr>
            <w:r>
              <w:rPr>
                <w:rFonts w:ascii="Arial" w:hAnsi="Arial" w:cs="Arial"/>
                <w:color w:val="FFFFFF" w:themeColor="background1"/>
                <w:sz w:val="16"/>
                <w:szCs w:val="16"/>
              </w:rPr>
              <w:t xml:space="preserve">Personnes disposant d’une </w:t>
            </w:r>
            <w:r w:rsidRPr="005F5D0A">
              <w:rPr>
                <w:rFonts w:ascii="Arial" w:hAnsi="Arial" w:cs="Arial"/>
                <w:b/>
                <w:color w:val="FFFFFF" w:themeColor="background1"/>
                <w:sz w:val="16"/>
                <w:szCs w:val="16"/>
              </w:rPr>
              <w:t>RQTH</w:t>
            </w:r>
          </w:p>
          <w:p w:rsidR="002B79AD" w:rsidRPr="00E7334B" w:rsidRDefault="002B79AD" w:rsidP="006D26CC">
            <w:pPr>
              <w:spacing w:after="0" w:line="240" w:lineRule="auto"/>
              <w:rPr>
                <w:rFonts w:ascii="Arial" w:hAnsi="Arial" w:cs="Arial"/>
                <w:color w:val="FFFFFF" w:themeColor="background1"/>
                <w:sz w:val="16"/>
                <w:szCs w:val="16"/>
              </w:rPr>
            </w:pPr>
          </w:p>
        </w:tc>
        <w:tc>
          <w:tcPr>
            <w:tcW w:w="2693" w:type="dxa"/>
            <w:shd w:val="clear" w:color="auto" w:fill="369535"/>
          </w:tcPr>
          <w:p w:rsidR="002B79AD" w:rsidRPr="00E7334B" w:rsidRDefault="00254188" w:rsidP="006D26CC">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Temps plein ou temps partiel</w:t>
            </w:r>
          </w:p>
        </w:tc>
        <w:tc>
          <w:tcPr>
            <w:tcW w:w="2307" w:type="dxa"/>
            <w:shd w:val="clear" w:color="auto" w:fill="369535"/>
          </w:tcPr>
          <w:p w:rsidR="002B79AD" w:rsidRPr="002B79AD" w:rsidRDefault="002B79AD" w:rsidP="002B79AD">
            <w:pPr>
              <w:spacing w:after="0" w:line="240" w:lineRule="auto"/>
              <w:jc w:val="center"/>
              <w:rPr>
                <w:rFonts w:ascii="Arial" w:hAnsi="Arial" w:cs="Arial"/>
                <w:color w:val="FFFFFF" w:themeColor="background1"/>
                <w:sz w:val="16"/>
                <w:szCs w:val="16"/>
              </w:rPr>
            </w:pPr>
            <w:r w:rsidRPr="002B79AD">
              <w:rPr>
                <w:rFonts w:ascii="Arial" w:hAnsi="Arial" w:cs="Arial"/>
                <w:color w:val="FFFFFF" w:themeColor="background1"/>
                <w:sz w:val="16"/>
                <w:szCs w:val="16"/>
              </w:rPr>
              <w:t xml:space="preserve">CDD </w:t>
            </w:r>
            <w:r w:rsidRPr="002B79AD">
              <w:rPr>
                <w:rFonts w:ascii="Arial" w:hAnsi="Arial" w:cs="Arial"/>
                <w:color w:val="FFFFFF" w:themeColor="background1"/>
                <w:sz w:val="16"/>
                <w:szCs w:val="16"/>
                <w:u w:val="single"/>
              </w:rPr>
              <w:t>&gt;</w:t>
            </w:r>
            <w:r w:rsidR="00E85181">
              <w:rPr>
                <w:rFonts w:ascii="Arial" w:hAnsi="Arial" w:cs="Arial"/>
                <w:color w:val="FFFFFF" w:themeColor="background1"/>
                <w:sz w:val="16"/>
                <w:szCs w:val="16"/>
              </w:rPr>
              <w:t xml:space="preserve"> 3</w:t>
            </w:r>
            <w:r w:rsidRPr="002B79AD">
              <w:rPr>
                <w:rFonts w:ascii="Arial" w:hAnsi="Arial" w:cs="Arial"/>
                <w:color w:val="FFFFFF" w:themeColor="background1"/>
                <w:sz w:val="16"/>
                <w:szCs w:val="16"/>
              </w:rPr>
              <w:t xml:space="preserve"> mois</w:t>
            </w:r>
          </w:p>
          <w:p w:rsidR="002B79AD" w:rsidRPr="002B79AD" w:rsidRDefault="002B79AD" w:rsidP="002B79AD">
            <w:pPr>
              <w:spacing w:after="0" w:line="240" w:lineRule="auto"/>
              <w:jc w:val="center"/>
              <w:rPr>
                <w:rFonts w:ascii="Arial" w:hAnsi="Arial" w:cs="Arial"/>
                <w:color w:val="FFFFFF" w:themeColor="background1"/>
                <w:sz w:val="16"/>
                <w:szCs w:val="16"/>
              </w:rPr>
            </w:pPr>
            <w:r w:rsidRPr="002B79AD">
              <w:rPr>
                <w:rFonts w:ascii="Arial" w:hAnsi="Arial" w:cs="Arial"/>
                <w:color w:val="FFFFFF" w:themeColor="background1"/>
                <w:sz w:val="16"/>
                <w:szCs w:val="16"/>
              </w:rPr>
              <w:t>CDI</w:t>
            </w:r>
          </w:p>
        </w:tc>
        <w:tc>
          <w:tcPr>
            <w:tcW w:w="9889" w:type="dxa"/>
            <w:shd w:val="clear" w:color="auto" w:fill="369535"/>
          </w:tcPr>
          <w:p w:rsidR="002B79AD" w:rsidRDefault="002B79AD" w:rsidP="002B79AD">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w:t>
            </w:r>
            <w:r>
              <w:rPr>
                <w:rFonts w:ascii="Arial" w:hAnsi="Arial" w:cs="Arial"/>
                <w:b/>
                <w:color w:val="FFFFFF" w:themeColor="background1"/>
                <w:sz w:val="16"/>
                <w:szCs w:val="16"/>
                <w:u w:val="single"/>
              </w:rPr>
              <w:t>Montant de l’aide :</w:t>
            </w:r>
            <w:r w:rsidRPr="002B79AD">
              <w:rPr>
                <w:rFonts w:ascii="Arial" w:hAnsi="Arial" w:cs="Arial"/>
                <w:b/>
                <w:color w:val="FFFFFF" w:themeColor="background1"/>
                <w:sz w:val="16"/>
                <w:szCs w:val="16"/>
              </w:rPr>
              <w:t xml:space="preserve"> </w:t>
            </w:r>
            <w:r w:rsidR="008D1ADC">
              <w:rPr>
                <w:rFonts w:ascii="Arial" w:hAnsi="Arial" w:cs="Arial"/>
                <w:color w:val="FFFFFF" w:themeColor="background1"/>
                <w:sz w:val="16"/>
                <w:szCs w:val="16"/>
                <w:lang w:eastAsia="fr-FR"/>
              </w:rPr>
              <w:t>1000€/</w:t>
            </w:r>
            <w:r w:rsidR="000632F2">
              <w:rPr>
                <w:rFonts w:ascii="Arial" w:hAnsi="Arial" w:cs="Arial"/>
                <w:color w:val="FFFFFF" w:themeColor="background1"/>
                <w:sz w:val="16"/>
                <w:szCs w:val="16"/>
                <w:lang w:eastAsia="fr-FR"/>
              </w:rPr>
              <w:t>trimestre</w:t>
            </w:r>
            <w:r w:rsidR="008D1ADC">
              <w:rPr>
                <w:rFonts w:ascii="Arial" w:hAnsi="Arial" w:cs="Arial"/>
                <w:color w:val="FFFFFF" w:themeColor="background1"/>
                <w:sz w:val="16"/>
                <w:szCs w:val="16"/>
                <w:lang w:eastAsia="fr-FR"/>
              </w:rPr>
              <w:t xml:space="preserve"> complet effectué</w:t>
            </w:r>
            <w:r w:rsidR="000632F2">
              <w:rPr>
                <w:rFonts w:ascii="Arial" w:hAnsi="Arial" w:cs="Arial"/>
                <w:color w:val="FFFFFF" w:themeColor="background1"/>
                <w:sz w:val="16"/>
                <w:szCs w:val="16"/>
                <w:lang w:eastAsia="fr-FR"/>
              </w:rPr>
              <w:t xml:space="preserve">, jusqu’à </w:t>
            </w:r>
            <w:r w:rsidR="00A62728">
              <w:rPr>
                <w:rFonts w:ascii="Arial" w:hAnsi="Arial" w:cs="Arial"/>
                <w:color w:val="FFFFFF" w:themeColor="background1"/>
                <w:sz w:val="16"/>
                <w:szCs w:val="16"/>
                <w:lang w:eastAsia="fr-FR"/>
              </w:rPr>
              <w:t>4</w:t>
            </w:r>
            <w:r>
              <w:rPr>
                <w:rFonts w:ascii="Arial" w:hAnsi="Arial" w:cs="Arial"/>
                <w:color w:val="FFFFFF" w:themeColor="background1"/>
                <w:sz w:val="16"/>
                <w:szCs w:val="16"/>
                <w:lang w:eastAsia="fr-FR"/>
              </w:rPr>
              <w:t>000€</w:t>
            </w:r>
            <w:r w:rsidR="000632F2">
              <w:rPr>
                <w:rFonts w:ascii="Arial" w:hAnsi="Arial" w:cs="Arial"/>
                <w:color w:val="FFFFFF" w:themeColor="background1"/>
                <w:sz w:val="16"/>
                <w:szCs w:val="16"/>
                <w:lang w:eastAsia="fr-FR"/>
              </w:rPr>
              <w:t xml:space="preserve"> maximum</w:t>
            </w:r>
            <w:r>
              <w:rPr>
                <w:rFonts w:ascii="Arial" w:hAnsi="Arial" w:cs="Arial"/>
                <w:color w:val="FFFFFF" w:themeColor="background1"/>
                <w:sz w:val="16"/>
                <w:szCs w:val="16"/>
                <w:lang w:eastAsia="fr-FR"/>
              </w:rPr>
              <w:t xml:space="preserve"> (</w:t>
            </w:r>
            <w:r w:rsidRPr="002B79AD">
              <w:rPr>
                <w:rFonts w:ascii="Arial" w:hAnsi="Arial" w:cs="Arial"/>
                <w:color w:val="FFFFFF" w:themeColor="background1"/>
                <w:sz w:val="16"/>
                <w:szCs w:val="16"/>
                <w:lang w:eastAsia="fr-FR"/>
              </w:rPr>
              <w:t xml:space="preserve">contrats signés entre le </w:t>
            </w:r>
            <w:r w:rsidR="000D327C">
              <w:rPr>
                <w:rFonts w:ascii="Arial" w:hAnsi="Arial" w:cs="Arial"/>
                <w:color w:val="FFFFFF" w:themeColor="background1"/>
                <w:sz w:val="16"/>
                <w:szCs w:val="16"/>
                <w:lang w:eastAsia="fr-FR"/>
              </w:rPr>
              <w:t>01/09/2020 et le 30/06</w:t>
            </w:r>
            <w:r>
              <w:rPr>
                <w:rFonts w:ascii="Arial" w:hAnsi="Arial" w:cs="Arial"/>
                <w:color w:val="FFFFFF" w:themeColor="background1"/>
                <w:sz w:val="16"/>
                <w:szCs w:val="16"/>
                <w:lang w:eastAsia="fr-FR"/>
              </w:rPr>
              <w:t>/2021)</w:t>
            </w:r>
          </w:p>
          <w:p w:rsidR="002B79AD" w:rsidRPr="002B79AD" w:rsidRDefault="002B79AD" w:rsidP="002B79AD">
            <w:pPr>
              <w:pStyle w:val="Sansinterligne"/>
              <w:rPr>
                <w:rFonts w:ascii="Arial" w:hAnsi="Arial" w:cs="Arial"/>
                <w:color w:val="FFFFFF" w:themeColor="background1"/>
                <w:sz w:val="16"/>
                <w:szCs w:val="16"/>
                <w:lang w:eastAsia="fr-FR"/>
              </w:rPr>
            </w:pPr>
            <w:r>
              <w:rPr>
                <w:rFonts w:ascii="Arial" w:hAnsi="Arial" w:cs="Arial"/>
                <w:color w:val="FFFFFF" w:themeColor="background1"/>
                <w:sz w:val="16"/>
                <w:szCs w:val="16"/>
                <w:lang w:eastAsia="fr-FR"/>
              </w:rPr>
              <w:t>C</w:t>
            </w:r>
            <w:r w:rsidRPr="002B79AD">
              <w:rPr>
                <w:rFonts w:ascii="Arial" w:hAnsi="Arial" w:cs="Arial"/>
                <w:color w:val="FFFFFF" w:themeColor="background1"/>
                <w:sz w:val="16"/>
                <w:szCs w:val="16"/>
                <w:lang w:eastAsia="fr-FR"/>
              </w:rPr>
              <w:t>umulable avec les aides de l</w:t>
            </w:r>
            <w:r>
              <w:rPr>
                <w:rFonts w:ascii="Arial" w:hAnsi="Arial" w:cs="Arial"/>
                <w:color w:val="FFFFFF" w:themeColor="background1"/>
                <w:sz w:val="16"/>
                <w:szCs w:val="16"/>
                <w:lang w:eastAsia="fr-FR"/>
              </w:rPr>
              <w:t>’AGEFIPH</w:t>
            </w:r>
            <w:r w:rsidR="00864608">
              <w:rPr>
                <w:rFonts w:ascii="Arial" w:hAnsi="Arial" w:cs="Arial"/>
                <w:color w:val="FFFFFF" w:themeColor="background1"/>
                <w:sz w:val="16"/>
                <w:szCs w:val="16"/>
                <w:lang w:eastAsia="fr-FR"/>
              </w:rPr>
              <w:t xml:space="preserve">. </w:t>
            </w:r>
            <w:proofErr w:type="spellStart"/>
            <w:r w:rsidR="00864608">
              <w:rPr>
                <w:rFonts w:ascii="Arial" w:hAnsi="Arial" w:cs="Arial"/>
                <w:color w:val="FFFFFF" w:themeColor="background1"/>
                <w:sz w:val="16"/>
                <w:szCs w:val="16"/>
                <w:lang w:eastAsia="fr-FR"/>
              </w:rPr>
              <w:t>Proratisation</w:t>
            </w:r>
            <w:proofErr w:type="spellEnd"/>
            <w:r w:rsidR="00864608">
              <w:rPr>
                <w:rFonts w:ascii="Arial" w:hAnsi="Arial" w:cs="Arial"/>
                <w:color w:val="FFFFFF" w:themeColor="background1"/>
                <w:sz w:val="16"/>
                <w:szCs w:val="16"/>
                <w:lang w:eastAsia="fr-FR"/>
              </w:rPr>
              <w:t xml:space="preserve"> </w:t>
            </w:r>
            <w:r w:rsidR="000632F2">
              <w:rPr>
                <w:rFonts w:ascii="Arial" w:hAnsi="Arial" w:cs="Arial"/>
                <w:color w:val="FFFFFF" w:themeColor="background1"/>
                <w:sz w:val="16"/>
                <w:szCs w:val="16"/>
                <w:lang w:eastAsia="fr-FR"/>
              </w:rPr>
              <w:t xml:space="preserve">en </w:t>
            </w:r>
            <w:r w:rsidR="00864608">
              <w:rPr>
                <w:rFonts w:ascii="Arial" w:hAnsi="Arial" w:cs="Arial"/>
                <w:color w:val="FFFFFF" w:themeColor="background1"/>
                <w:sz w:val="16"/>
                <w:szCs w:val="16"/>
                <w:lang w:eastAsia="fr-FR"/>
              </w:rPr>
              <w:t>cas de temps partiel.</w:t>
            </w:r>
          </w:p>
          <w:p w:rsidR="002B79AD" w:rsidRPr="002B79AD" w:rsidRDefault="002B79AD" w:rsidP="00181DB4">
            <w:pPr>
              <w:pStyle w:val="Sansinterligne"/>
              <w:rPr>
                <w:rFonts w:ascii="Arial" w:hAnsi="Arial" w:cs="Arial"/>
                <w:color w:val="FFFFFF" w:themeColor="background1"/>
                <w:sz w:val="16"/>
                <w:szCs w:val="16"/>
                <w:lang w:eastAsia="fr-FR"/>
              </w:rPr>
            </w:pPr>
            <w:r w:rsidRPr="002B79AD">
              <w:rPr>
                <w:rFonts w:ascii="Arial" w:hAnsi="Arial" w:cs="Arial"/>
                <w:color w:val="FFFFFF" w:themeColor="background1"/>
                <w:sz w:val="16"/>
                <w:szCs w:val="16"/>
                <w:lang w:eastAsia="fr-FR"/>
              </w:rPr>
              <w:t>Modal</w:t>
            </w:r>
            <w:r>
              <w:rPr>
                <w:rFonts w:ascii="Arial" w:hAnsi="Arial" w:cs="Arial"/>
                <w:color w:val="FFFFFF" w:themeColor="background1"/>
                <w:sz w:val="16"/>
                <w:szCs w:val="16"/>
                <w:lang w:eastAsia="fr-FR"/>
              </w:rPr>
              <w:t xml:space="preserve">ités de </w:t>
            </w:r>
            <w:r w:rsidR="000632F2">
              <w:rPr>
                <w:rFonts w:ascii="Arial" w:hAnsi="Arial" w:cs="Arial"/>
                <w:color w:val="FFFFFF" w:themeColor="background1"/>
                <w:sz w:val="16"/>
                <w:szCs w:val="16"/>
                <w:lang w:eastAsia="fr-FR"/>
              </w:rPr>
              <w:t xml:space="preserve">demande de </w:t>
            </w:r>
            <w:r w:rsidR="00497F79">
              <w:rPr>
                <w:rFonts w:ascii="Arial" w:hAnsi="Arial" w:cs="Arial"/>
                <w:color w:val="FFFFFF" w:themeColor="background1"/>
                <w:sz w:val="16"/>
                <w:szCs w:val="16"/>
                <w:lang w:eastAsia="fr-FR"/>
              </w:rPr>
              <w:t>l’aide (dans les 6 mois suivant la date d’embauche) : à compter du 04/01/21</w:t>
            </w:r>
            <w:r w:rsidR="000632F2">
              <w:rPr>
                <w:rFonts w:ascii="Arial" w:hAnsi="Arial" w:cs="Arial"/>
                <w:color w:val="FFFFFF" w:themeColor="background1"/>
                <w:sz w:val="16"/>
                <w:szCs w:val="16"/>
                <w:lang w:eastAsia="fr-FR"/>
              </w:rPr>
              <w:t xml:space="preserve"> </w:t>
            </w:r>
            <w:r w:rsidR="00AA5281">
              <w:rPr>
                <w:rFonts w:ascii="Arial" w:hAnsi="Arial" w:cs="Arial"/>
                <w:color w:val="FFFFFF" w:themeColor="background1"/>
                <w:sz w:val="16"/>
                <w:szCs w:val="16"/>
                <w:lang w:eastAsia="fr-FR"/>
              </w:rPr>
              <w:t xml:space="preserve">via un </w:t>
            </w:r>
            <w:bookmarkStart w:id="0" w:name="_GoBack"/>
            <w:bookmarkEnd w:id="0"/>
            <w:r w:rsidR="00181DB4" w:rsidRPr="00181DB4">
              <w:rPr>
                <w:rFonts w:ascii="Arial" w:hAnsi="Arial" w:cs="Arial"/>
                <w:color w:val="1F497D"/>
                <w:sz w:val="16"/>
                <w:szCs w:val="16"/>
                <w:highlight w:val="yellow"/>
              </w:rPr>
              <w:fldChar w:fldCharType="begin"/>
            </w:r>
            <w:r w:rsidR="00181DB4" w:rsidRPr="00181DB4">
              <w:rPr>
                <w:rFonts w:ascii="Arial" w:hAnsi="Arial" w:cs="Arial"/>
                <w:color w:val="1F497D"/>
                <w:sz w:val="16"/>
                <w:szCs w:val="16"/>
                <w:highlight w:val="yellow"/>
              </w:rPr>
              <w:instrText>HYPERLINK "https://sylae.asp-public.fr/sylae/"</w:instrText>
            </w:r>
            <w:r w:rsidR="00181DB4" w:rsidRPr="00181DB4">
              <w:rPr>
                <w:rFonts w:ascii="Arial" w:hAnsi="Arial" w:cs="Arial"/>
                <w:color w:val="1F497D"/>
                <w:sz w:val="16"/>
                <w:szCs w:val="16"/>
                <w:highlight w:val="yellow"/>
              </w:rPr>
            </w:r>
            <w:r w:rsidR="00181DB4" w:rsidRPr="00181DB4">
              <w:rPr>
                <w:rFonts w:ascii="Arial" w:hAnsi="Arial" w:cs="Arial"/>
                <w:color w:val="1F497D"/>
                <w:sz w:val="16"/>
                <w:szCs w:val="16"/>
                <w:highlight w:val="yellow"/>
              </w:rPr>
              <w:fldChar w:fldCharType="separate"/>
            </w:r>
            <w:proofErr w:type="spellStart"/>
            <w:r w:rsidR="00181DB4" w:rsidRPr="00181DB4">
              <w:rPr>
                <w:rStyle w:val="Lienhypertexte"/>
                <w:rFonts w:ascii="Arial" w:hAnsi="Arial" w:cs="Arial"/>
                <w:sz w:val="16"/>
                <w:szCs w:val="16"/>
                <w:highlight w:val="yellow"/>
              </w:rPr>
              <w:t>téléservice</w:t>
            </w:r>
            <w:proofErr w:type="spellEnd"/>
            <w:r w:rsidR="00181DB4" w:rsidRPr="00181DB4">
              <w:rPr>
                <w:rStyle w:val="Lienhypertexte"/>
                <w:rFonts w:ascii="Arial" w:hAnsi="Arial" w:cs="Arial"/>
                <w:sz w:val="16"/>
                <w:szCs w:val="16"/>
                <w:highlight w:val="yellow"/>
              </w:rPr>
              <w:t xml:space="preserve"> ASP spécifique</w:t>
            </w:r>
            <w:r w:rsidR="00181DB4" w:rsidRPr="00181DB4">
              <w:rPr>
                <w:rFonts w:ascii="Arial" w:hAnsi="Arial" w:cs="Arial"/>
                <w:color w:val="1F497D"/>
                <w:sz w:val="16"/>
                <w:szCs w:val="16"/>
                <w:highlight w:val="yellow"/>
              </w:rPr>
              <w:fldChar w:fldCharType="end"/>
            </w:r>
          </w:p>
        </w:tc>
      </w:tr>
      <w:tr w:rsidR="006D26CC" w:rsidRPr="00291F71" w:rsidTr="002B79AD">
        <w:trPr>
          <w:trHeight w:val="2457"/>
        </w:trPr>
        <w:tc>
          <w:tcPr>
            <w:tcW w:w="2689" w:type="dxa"/>
            <w:shd w:val="clear" w:color="auto" w:fill="369535"/>
          </w:tcPr>
          <w:p w:rsidR="006D26CC" w:rsidRPr="00E7334B" w:rsidRDefault="00A96D2D" w:rsidP="00A96D2D">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Aide de l’AGEFIPH :</w:t>
            </w:r>
          </w:p>
          <w:p w:rsidR="006D26CC" w:rsidRPr="00E7334B" w:rsidRDefault="009173DC" w:rsidP="00A96D2D">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 xml:space="preserve">Aide à l’accueil, </w:t>
            </w:r>
            <w:r w:rsidR="00E25E2B" w:rsidRPr="00E7334B">
              <w:rPr>
                <w:rFonts w:ascii="Arial" w:hAnsi="Arial" w:cs="Arial"/>
                <w:b/>
                <w:color w:val="FFFFFF" w:themeColor="background1"/>
                <w:sz w:val="16"/>
                <w:szCs w:val="16"/>
              </w:rPr>
              <w:t>à l’intégration</w:t>
            </w:r>
            <w:r w:rsidRPr="00E7334B">
              <w:rPr>
                <w:rFonts w:ascii="Arial" w:hAnsi="Arial" w:cs="Arial"/>
                <w:b/>
                <w:color w:val="FFFFFF" w:themeColor="background1"/>
                <w:sz w:val="16"/>
                <w:szCs w:val="16"/>
              </w:rPr>
              <w:t xml:space="preserve"> et à l’évolution professionnelle</w:t>
            </w:r>
          </w:p>
          <w:p w:rsidR="00496C15" w:rsidRPr="00E7334B" w:rsidRDefault="006D26CC" w:rsidP="006D26CC">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Sur prescription</w:t>
            </w:r>
            <w:r w:rsidR="009173DC" w:rsidRPr="00E7334B">
              <w:rPr>
                <w:rFonts w:ascii="Arial" w:hAnsi="Arial" w:cs="Arial"/>
                <w:b/>
                <w:color w:val="FFFFFF" w:themeColor="background1"/>
                <w:sz w:val="16"/>
                <w:szCs w:val="16"/>
              </w:rPr>
              <w:t xml:space="preserve"> de Cap emploi, Pôle Emploi, </w:t>
            </w:r>
            <w:r w:rsidRPr="00E7334B">
              <w:rPr>
                <w:rFonts w:ascii="Arial" w:hAnsi="Arial" w:cs="Arial"/>
                <w:b/>
                <w:color w:val="FFFFFF" w:themeColor="background1"/>
                <w:sz w:val="16"/>
                <w:szCs w:val="16"/>
              </w:rPr>
              <w:t>Mission Locale</w:t>
            </w:r>
            <w:r w:rsidR="009173DC" w:rsidRPr="00E7334B">
              <w:rPr>
                <w:rFonts w:ascii="Arial" w:hAnsi="Arial" w:cs="Arial"/>
                <w:b/>
                <w:color w:val="FFFFFF" w:themeColor="background1"/>
                <w:sz w:val="16"/>
                <w:szCs w:val="16"/>
              </w:rPr>
              <w:t xml:space="preserve"> ou de l’AGEFIPH</w:t>
            </w:r>
          </w:p>
        </w:tc>
        <w:tc>
          <w:tcPr>
            <w:tcW w:w="1842" w:type="dxa"/>
            <w:shd w:val="clear" w:color="auto" w:fill="369535"/>
          </w:tcPr>
          <w:p w:rsidR="006D26CC" w:rsidRPr="00E7334B" w:rsidRDefault="006D26CC" w:rsidP="006D26CC">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Entreprises privées</w:t>
            </w:r>
          </w:p>
          <w:p w:rsidR="00E7334B" w:rsidRPr="00E7334B" w:rsidRDefault="006D26CC" w:rsidP="006D26CC">
            <w:pPr>
              <w:spacing w:after="0" w:line="240" w:lineRule="auto"/>
              <w:rPr>
                <w:rFonts w:ascii="Arial" w:hAnsi="Arial" w:cs="Arial"/>
                <w:b/>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Associations</w:t>
            </w:r>
          </w:p>
          <w:p w:rsidR="006D26CC" w:rsidRPr="00E7334B" w:rsidRDefault="006D26CC" w:rsidP="002B79AD">
            <w:pPr>
              <w:rPr>
                <w:rFonts w:ascii="Arial" w:hAnsi="Arial" w:cs="Arial"/>
                <w:color w:val="FFFFFF" w:themeColor="background1"/>
                <w:sz w:val="16"/>
                <w:szCs w:val="16"/>
              </w:rPr>
            </w:pPr>
          </w:p>
        </w:tc>
        <w:tc>
          <w:tcPr>
            <w:tcW w:w="3119" w:type="dxa"/>
            <w:shd w:val="clear" w:color="auto" w:fill="369535"/>
          </w:tcPr>
          <w:p w:rsidR="006D26CC" w:rsidRPr="00E7334B" w:rsidRDefault="006D26CC" w:rsidP="006D26CC">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t>Bénéficiaires de l’obligation d</w:t>
            </w:r>
            <w:r w:rsidR="002D40EA" w:rsidRPr="00E7334B">
              <w:rPr>
                <w:rFonts w:ascii="Arial" w:hAnsi="Arial" w:cs="Arial"/>
                <w:color w:val="FFFFFF" w:themeColor="background1"/>
                <w:sz w:val="16"/>
                <w:szCs w:val="16"/>
              </w:rPr>
              <w:t>’emploi travailleurs handicapés</w:t>
            </w:r>
          </w:p>
          <w:p w:rsidR="0000655B" w:rsidRPr="00E7334B" w:rsidRDefault="0000655B" w:rsidP="0000655B">
            <w:pPr>
              <w:rPr>
                <w:rFonts w:ascii="Arial" w:hAnsi="Arial" w:cs="Arial"/>
                <w:color w:val="FFFFFF" w:themeColor="background1"/>
                <w:sz w:val="16"/>
                <w:szCs w:val="16"/>
              </w:rPr>
            </w:pPr>
          </w:p>
        </w:tc>
        <w:tc>
          <w:tcPr>
            <w:tcW w:w="2693" w:type="dxa"/>
            <w:shd w:val="clear" w:color="auto" w:fill="369535"/>
          </w:tcPr>
          <w:p w:rsidR="006D26CC" w:rsidRPr="00E7334B" w:rsidRDefault="00E76164" w:rsidP="00807072">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Temps plein ou temps partiel (minimum 24h)</w:t>
            </w:r>
          </w:p>
        </w:tc>
        <w:tc>
          <w:tcPr>
            <w:tcW w:w="2307" w:type="dxa"/>
            <w:shd w:val="clear" w:color="auto" w:fill="369535"/>
          </w:tcPr>
          <w:p w:rsidR="006D26CC" w:rsidRPr="00E7334B" w:rsidRDefault="006D26CC" w:rsidP="00807072">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 xml:space="preserve">CDD </w:t>
            </w:r>
            <w:r w:rsidRPr="00E7334B">
              <w:rPr>
                <w:rFonts w:ascii="Arial" w:hAnsi="Arial" w:cs="Arial"/>
                <w:color w:val="FFFFFF" w:themeColor="background1"/>
                <w:sz w:val="16"/>
                <w:szCs w:val="16"/>
                <w:u w:val="single"/>
              </w:rPr>
              <w:t>&gt;</w:t>
            </w:r>
            <w:r w:rsidR="00E25E2B" w:rsidRPr="00E7334B">
              <w:rPr>
                <w:rFonts w:ascii="Arial" w:hAnsi="Arial" w:cs="Arial"/>
                <w:color w:val="FFFFFF" w:themeColor="background1"/>
                <w:sz w:val="16"/>
                <w:szCs w:val="16"/>
              </w:rPr>
              <w:t xml:space="preserve"> 6</w:t>
            </w:r>
            <w:r w:rsidRPr="00E7334B">
              <w:rPr>
                <w:rFonts w:ascii="Arial" w:hAnsi="Arial" w:cs="Arial"/>
                <w:color w:val="FFFFFF" w:themeColor="background1"/>
                <w:sz w:val="16"/>
                <w:szCs w:val="16"/>
              </w:rPr>
              <w:t xml:space="preserve"> mois</w:t>
            </w:r>
          </w:p>
          <w:p w:rsidR="00730147" w:rsidRPr="00E7334B" w:rsidRDefault="00730147" w:rsidP="006D26CC">
            <w:pPr>
              <w:spacing w:after="0" w:line="240" w:lineRule="auto"/>
              <w:jc w:val="center"/>
              <w:rPr>
                <w:rFonts w:ascii="Arial" w:hAnsi="Arial" w:cs="Arial"/>
                <w:b/>
                <w:color w:val="FFFFFF" w:themeColor="background1"/>
                <w:sz w:val="16"/>
                <w:szCs w:val="16"/>
              </w:rPr>
            </w:pPr>
            <w:r w:rsidRPr="00E7334B">
              <w:rPr>
                <w:rFonts w:ascii="Arial" w:hAnsi="Arial" w:cs="Arial"/>
                <w:color w:val="FFFFFF" w:themeColor="background1"/>
                <w:sz w:val="16"/>
                <w:szCs w:val="16"/>
              </w:rPr>
              <w:t>CDI</w:t>
            </w:r>
          </w:p>
        </w:tc>
        <w:tc>
          <w:tcPr>
            <w:tcW w:w="9889" w:type="dxa"/>
            <w:shd w:val="clear" w:color="auto" w:fill="369535"/>
          </w:tcPr>
          <w:p w:rsidR="006D26CC" w:rsidRPr="00E7334B" w:rsidRDefault="007F5467" w:rsidP="006D26CC">
            <w:pPr>
              <w:spacing w:after="0" w:line="240" w:lineRule="auto"/>
              <w:rPr>
                <w:rFonts w:ascii="Arial" w:hAnsi="Arial" w:cs="Arial"/>
                <w:b/>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w:t>
            </w:r>
            <w:r w:rsidR="006D26CC" w:rsidRPr="00E7334B">
              <w:rPr>
                <w:rFonts w:ascii="Arial" w:hAnsi="Arial" w:cs="Arial"/>
                <w:b/>
                <w:color w:val="FFFFFF" w:themeColor="background1"/>
                <w:sz w:val="16"/>
                <w:szCs w:val="16"/>
                <w:u w:val="single"/>
              </w:rPr>
              <w:t>Montant de l’aide </w:t>
            </w:r>
            <w:r w:rsidR="006D26CC" w:rsidRPr="00E7334B">
              <w:rPr>
                <w:rFonts w:ascii="Arial" w:hAnsi="Arial" w:cs="Arial"/>
                <w:b/>
                <w:color w:val="FFFFFF" w:themeColor="background1"/>
                <w:sz w:val="16"/>
                <w:szCs w:val="16"/>
              </w:rPr>
              <w:t xml:space="preserve">: </w:t>
            </w:r>
            <w:r w:rsidR="00C82E10" w:rsidRPr="00E7334B">
              <w:rPr>
                <w:rFonts w:ascii="Arial" w:hAnsi="Arial" w:cs="Arial"/>
                <w:b/>
                <w:color w:val="FFFFFF" w:themeColor="background1"/>
                <w:sz w:val="16"/>
                <w:szCs w:val="16"/>
              </w:rPr>
              <w:t>variable en fonction des situations</w:t>
            </w:r>
            <w:r w:rsidR="009173DC" w:rsidRPr="00E7334B">
              <w:rPr>
                <w:rFonts w:ascii="Arial" w:hAnsi="Arial" w:cs="Arial"/>
                <w:b/>
                <w:color w:val="FFFFFF" w:themeColor="background1"/>
                <w:sz w:val="16"/>
                <w:szCs w:val="16"/>
              </w:rPr>
              <w:t xml:space="preserve"> (plafonnée à 3000€)</w:t>
            </w:r>
          </w:p>
          <w:p w:rsidR="009173DC" w:rsidRPr="00E7334B" w:rsidRDefault="009173DC" w:rsidP="009173DC">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 xml:space="preserve">L’aide a pour objectif d’accompagner la prise de fonction et l’évolution professionnelle de la personne handicapée dans l’entreprise. </w:t>
            </w:r>
            <w:r w:rsidRPr="00E7334B">
              <w:rPr>
                <w:rFonts w:ascii="Arial" w:hAnsi="Arial" w:cs="Arial"/>
                <w:color w:val="FFFFFF" w:themeColor="background1"/>
                <w:sz w:val="16"/>
                <w:szCs w:val="16"/>
                <w:lang w:eastAsia="fr-FR"/>
              </w:rPr>
              <w:br/>
              <w:t>Elle vise à faciliter :</w:t>
            </w:r>
          </w:p>
          <w:p w:rsidR="009173DC" w:rsidRPr="00E7334B" w:rsidRDefault="009173DC" w:rsidP="009173DC">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 l’accueil et l’intégration de la personne handicapée nouvellement recrutée</w:t>
            </w:r>
            <w:r w:rsidRPr="00E7334B">
              <w:rPr>
                <w:rFonts w:ascii="Arial" w:hAnsi="Arial" w:cs="Arial"/>
                <w:color w:val="FFFFFF" w:themeColor="background1"/>
                <w:sz w:val="16"/>
                <w:szCs w:val="16"/>
                <w:lang w:eastAsia="fr-FR"/>
              </w:rPr>
              <w:br/>
              <w:t>- l’accompagnement sur un nouveau poste dans le cadre de l’évolution et/ou de mobilité professionnelle du salarié handicapé.</w:t>
            </w:r>
          </w:p>
          <w:p w:rsidR="009173DC" w:rsidRPr="00E7334B" w:rsidRDefault="009173DC" w:rsidP="009173DC">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L’aide est accordé</w:t>
            </w:r>
            <w:r w:rsidR="00250173" w:rsidRPr="00E7334B">
              <w:rPr>
                <w:rFonts w:ascii="Arial" w:hAnsi="Arial" w:cs="Arial"/>
                <w:color w:val="FFFFFF" w:themeColor="background1"/>
                <w:sz w:val="16"/>
                <w:szCs w:val="16"/>
                <w:lang w:eastAsia="fr-FR"/>
              </w:rPr>
              <w:t>e</w:t>
            </w:r>
            <w:r w:rsidRPr="00E7334B">
              <w:rPr>
                <w:rFonts w:ascii="Arial" w:hAnsi="Arial" w:cs="Arial"/>
                <w:color w:val="FFFFFF" w:themeColor="background1"/>
                <w:sz w:val="16"/>
                <w:szCs w:val="16"/>
                <w:lang w:eastAsia="fr-FR"/>
              </w:rPr>
              <w:t xml:space="preserve"> sur la base d’un plan d’action précisant les mesures que l’employeur met en place pour sécuriser la prise de fonction ou l’évolution professionnelle du salarié. Peuvent ainsi être pris en charge les frais liés à :</w:t>
            </w:r>
          </w:p>
          <w:p w:rsidR="009173DC" w:rsidRPr="00E7334B" w:rsidRDefault="009173DC" w:rsidP="009173DC">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 un programme de sensibilisation et/ou de formation au handicap du collectif de travail</w:t>
            </w:r>
            <w:r w:rsidRPr="00E7334B">
              <w:rPr>
                <w:rFonts w:ascii="Arial" w:hAnsi="Arial" w:cs="Arial"/>
                <w:color w:val="FFFFFF" w:themeColor="background1"/>
                <w:sz w:val="16"/>
                <w:szCs w:val="16"/>
                <w:lang w:eastAsia="fr-FR"/>
              </w:rPr>
              <w:br/>
              <w:t>- l’accompagnement du manager à la prise en compte du handicap</w:t>
            </w:r>
            <w:r w:rsidRPr="00E7334B">
              <w:rPr>
                <w:rFonts w:ascii="Arial" w:hAnsi="Arial" w:cs="Arial"/>
                <w:color w:val="FFFFFF" w:themeColor="background1"/>
                <w:sz w:val="16"/>
                <w:szCs w:val="16"/>
                <w:lang w:eastAsia="fr-FR"/>
              </w:rPr>
              <w:br/>
              <w:t>- l’accompagnement individualisé pour la personne ou l’encadrement (</w:t>
            </w:r>
            <w:r w:rsidRPr="00E7334B">
              <w:rPr>
                <w:rFonts w:ascii="Arial" w:hAnsi="Arial" w:cs="Arial"/>
                <w:i/>
                <w:color w:val="FFFFFF" w:themeColor="background1"/>
                <w:sz w:val="16"/>
                <w:szCs w:val="16"/>
                <w:lang w:eastAsia="fr-FR"/>
              </w:rPr>
              <w:t>tutorat, coaching, temps d’encadrement dédié</w:t>
            </w:r>
            <w:r w:rsidRPr="00E7334B">
              <w:rPr>
                <w:rFonts w:ascii="Arial" w:hAnsi="Arial" w:cs="Arial"/>
                <w:color w:val="FFFFFF" w:themeColor="background1"/>
                <w:sz w:val="16"/>
                <w:szCs w:val="16"/>
                <w:lang w:eastAsia="fr-FR"/>
              </w:rPr>
              <w:t>).</w:t>
            </w:r>
          </w:p>
          <w:p w:rsidR="0000655B" w:rsidRPr="00E7334B" w:rsidRDefault="009173DC" w:rsidP="00F94AB4">
            <w:pPr>
              <w:pStyle w:val="Sansinterligne"/>
              <w:rPr>
                <w:rFonts w:ascii="Arial" w:hAnsi="Arial" w:cs="Arial"/>
                <w:color w:val="FFFFFF" w:themeColor="background1"/>
                <w:sz w:val="16"/>
                <w:szCs w:val="16"/>
              </w:rPr>
            </w:pPr>
            <w:r w:rsidRPr="00E7334B">
              <w:rPr>
                <w:rFonts w:ascii="Arial" w:hAnsi="Arial" w:cs="Arial"/>
                <w:color w:val="FFFFFF" w:themeColor="background1"/>
                <w:sz w:val="16"/>
                <w:szCs w:val="16"/>
                <w:lang w:eastAsia="fr-FR"/>
              </w:rPr>
              <w:t>L’aide n’a pas pour objet de se substituer à la mise en place du processus interne d’accueil et d’intégration de tout salarié ou des actions prévues par l’employeur dans le cadre d’une démarche de gestion prévisionnelle des empl</w:t>
            </w:r>
            <w:r w:rsidR="00F94AB4" w:rsidRPr="00E7334B">
              <w:rPr>
                <w:rFonts w:ascii="Arial" w:hAnsi="Arial" w:cs="Arial"/>
                <w:color w:val="FFFFFF" w:themeColor="background1"/>
                <w:sz w:val="16"/>
                <w:szCs w:val="16"/>
                <w:lang w:eastAsia="fr-FR"/>
              </w:rPr>
              <w:t xml:space="preserve">ois et des compétences (GPEC). </w:t>
            </w:r>
          </w:p>
          <w:p w:rsidR="00E25E2B" w:rsidRPr="00E7334B" w:rsidRDefault="006D26CC" w:rsidP="00E25E2B">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u w:val="single"/>
              </w:rPr>
              <w:t>Délai d’introduction de la demande</w:t>
            </w:r>
            <w:r w:rsidRPr="00E7334B">
              <w:rPr>
                <w:rFonts w:ascii="Arial" w:hAnsi="Arial" w:cs="Arial"/>
                <w:color w:val="FFFFFF" w:themeColor="background1"/>
                <w:sz w:val="16"/>
                <w:szCs w:val="16"/>
              </w:rPr>
              <w:t xml:space="preserve"> : </w:t>
            </w:r>
            <w:r w:rsidR="00775880" w:rsidRPr="00E7334B">
              <w:rPr>
                <w:rFonts w:ascii="Arial" w:hAnsi="Arial" w:cs="Arial"/>
                <w:color w:val="FFFFFF" w:themeColor="background1"/>
                <w:sz w:val="16"/>
                <w:szCs w:val="16"/>
              </w:rPr>
              <w:t>6</w:t>
            </w:r>
            <w:r w:rsidRPr="00E7334B">
              <w:rPr>
                <w:rFonts w:ascii="Arial" w:hAnsi="Arial" w:cs="Arial"/>
                <w:color w:val="FFFFFF" w:themeColor="background1"/>
                <w:sz w:val="16"/>
                <w:szCs w:val="16"/>
              </w:rPr>
              <w:t xml:space="preserve"> mois après l’em</w:t>
            </w:r>
            <w:r w:rsidR="00C82E10" w:rsidRPr="00E7334B">
              <w:rPr>
                <w:rFonts w:ascii="Arial" w:hAnsi="Arial" w:cs="Arial"/>
                <w:color w:val="FFFFFF" w:themeColor="background1"/>
                <w:sz w:val="16"/>
                <w:szCs w:val="16"/>
              </w:rPr>
              <w:t>bauche</w:t>
            </w:r>
          </w:p>
        </w:tc>
      </w:tr>
      <w:tr w:rsidR="007F5467" w:rsidRPr="00291F71" w:rsidTr="00E32808">
        <w:tc>
          <w:tcPr>
            <w:tcW w:w="2689" w:type="dxa"/>
            <w:shd w:val="clear" w:color="auto" w:fill="485F6E"/>
          </w:tcPr>
          <w:p w:rsidR="007F5467" w:rsidRPr="00E7334B" w:rsidRDefault="007F5467" w:rsidP="00384550">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Emplois Francs</w:t>
            </w:r>
          </w:p>
        </w:tc>
        <w:tc>
          <w:tcPr>
            <w:tcW w:w="1842" w:type="dxa"/>
            <w:shd w:val="clear" w:color="auto" w:fill="485F6E"/>
          </w:tcPr>
          <w:p w:rsidR="007F5467" w:rsidRPr="00E7334B" w:rsidRDefault="007F5467" w:rsidP="007F5467">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Entreprises privées</w:t>
            </w:r>
          </w:p>
          <w:p w:rsidR="007F5467" w:rsidRPr="00E7334B" w:rsidRDefault="007F5467" w:rsidP="007F5467">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Associations</w:t>
            </w:r>
          </w:p>
        </w:tc>
        <w:tc>
          <w:tcPr>
            <w:tcW w:w="3119" w:type="dxa"/>
            <w:shd w:val="clear" w:color="auto" w:fill="485F6E"/>
          </w:tcPr>
          <w:p w:rsidR="007F5467" w:rsidRPr="00E7334B" w:rsidRDefault="007F5467" w:rsidP="00384550">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t>Personnes résidant dans un quartier prioritaire de la ville (QPV) de Brive</w:t>
            </w:r>
          </w:p>
        </w:tc>
        <w:tc>
          <w:tcPr>
            <w:tcW w:w="2693" w:type="dxa"/>
            <w:shd w:val="clear" w:color="auto" w:fill="485F6E"/>
          </w:tcPr>
          <w:p w:rsidR="007F5467" w:rsidRPr="00E7334B" w:rsidRDefault="007F5467" w:rsidP="00807072">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Temps plein ou temps partiel</w:t>
            </w:r>
          </w:p>
        </w:tc>
        <w:tc>
          <w:tcPr>
            <w:tcW w:w="2307" w:type="dxa"/>
            <w:shd w:val="clear" w:color="auto" w:fill="485F6E"/>
          </w:tcPr>
          <w:p w:rsidR="007F5467" w:rsidRPr="00E7334B" w:rsidRDefault="007F5467" w:rsidP="00807072">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 xml:space="preserve">CDD </w:t>
            </w:r>
            <w:r w:rsidRPr="00E7334B">
              <w:rPr>
                <w:rFonts w:ascii="Arial" w:hAnsi="Arial" w:cs="Arial"/>
                <w:color w:val="FFFFFF" w:themeColor="background1"/>
                <w:sz w:val="16"/>
                <w:szCs w:val="16"/>
                <w:u w:val="single"/>
              </w:rPr>
              <w:t>&gt;</w:t>
            </w:r>
            <w:r w:rsidRPr="00E7334B">
              <w:rPr>
                <w:rFonts w:ascii="Arial" w:hAnsi="Arial" w:cs="Arial"/>
                <w:color w:val="FFFFFF" w:themeColor="background1"/>
                <w:sz w:val="16"/>
                <w:szCs w:val="16"/>
              </w:rPr>
              <w:t xml:space="preserve"> 6 mois</w:t>
            </w:r>
          </w:p>
          <w:p w:rsidR="007F5467" w:rsidRPr="00E7334B" w:rsidRDefault="007F5467" w:rsidP="007F5467">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CDI</w:t>
            </w:r>
          </w:p>
        </w:tc>
        <w:tc>
          <w:tcPr>
            <w:tcW w:w="9889" w:type="dxa"/>
            <w:shd w:val="clear" w:color="auto" w:fill="485F6E"/>
          </w:tcPr>
          <w:p w:rsidR="007F5467" w:rsidRPr="00E7334B" w:rsidRDefault="007F5467" w:rsidP="007F5467">
            <w:pPr>
              <w:pStyle w:val="Sansinterligne"/>
              <w:rPr>
                <w:rFonts w:ascii="Arial" w:hAnsi="Arial" w:cs="Arial"/>
                <w:b/>
                <w:color w:val="FFFFFF" w:themeColor="background1"/>
                <w:sz w:val="16"/>
                <w:szCs w:val="16"/>
                <w:lang w:eastAsia="fr-FR"/>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w:t>
            </w:r>
            <w:r w:rsidR="00532904" w:rsidRPr="00E7334B">
              <w:rPr>
                <w:rFonts w:ascii="Arial" w:hAnsi="Arial" w:cs="Arial"/>
                <w:b/>
                <w:color w:val="FFFFFF" w:themeColor="background1"/>
                <w:sz w:val="16"/>
                <w:szCs w:val="16"/>
                <w:u w:val="single"/>
                <w:lang w:eastAsia="fr-FR"/>
              </w:rPr>
              <w:t>Montant de l’aide</w:t>
            </w:r>
            <w:r w:rsidR="002B79AD">
              <w:rPr>
                <w:rFonts w:ascii="Arial" w:hAnsi="Arial" w:cs="Arial"/>
                <w:b/>
                <w:color w:val="FFFFFF" w:themeColor="background1"/>
                <w:sz w:val="16"/>
                <w:szCs w:val="16"/>
                <w:u w:val="single"/>
                <w:lang w:eastAsia="fr-FR"/>
              </w:rPr>
              <w:t xml:space="preserve"> </w:t>
            </w:r>
            <w:r w:rsidRPr="00E7334B">
              <w:rPr>
                <w:rFonts w:ascii="Arial" w:hAnsi="Arial" w:cs="Arial"/>
                <w:b/>
                <w:color w:val="FFFFFF" w:themeColor="background1"/>
                <w:sz w:val="16"/>
                <w:szCs w:val="16"/>
                <w:u w:val="single"/>
                <w:lang w:eastAsia="fr-FR"/>
              </w:rPr>
              <w:t>:</w:t>
            </w:r>
            <w:r w:rsidR="00532904" w:rsidRPr="00E7334B">
              <w:rPr>
                <w:rFonts w:ascii="Arial" w:hAnsi="Arial" w:cs="Arial"/>
                <w:color w:val="FFFFFF" w:themeColor="background1"/>
                <w:sz w:val="16"/>
                <w:szCs w:val="16"/>
                <w:lang w:eastAsia="fr-FR"/>
              </w:rPr>
              <w:t xml:space="preserve"> </w:t>
            </w:r>
            <w:r w:rsidR="00532904" w:rsidRPr="002B79AD">
              <w:rPr>
                <w:rFonts w:ascii="Arial" w:hAnsi="Arial" w:cs="Arial"/>
                <w:color w:val="FFFFFF" w:themeColor="background1"/>
                <w:sz w:val="16"/>
                <w:szCs w:val="16"/>
                <w:lang w:eastAsia="fr-FR"/>
              </w:rPr>
              <w:t>pour une embauche entre le 01/01/20 et le 31/12/20 :</w:t>
            </w:r>
          </w:p>
          <w:p w:rsidR="007F5467" w:rsidRPr="00E7334B" w:rsidRDefault="00532904" w:rsidP="007F5467">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 xml:space="preserve">- </w:t>
            </w:r>
            <w:r w:rsidR="007F5467" w:rsidRPr="00E7334B">
              <w:rPr>
                <w:rFonts w:ascii="Arial" w:hAnsi="Arial" w:cs="Arial"/>
                <w:color w:val="FFFFFF" w:themeColor="background1"/>
                <w:sz w:val="16"/>
                <w:szCs w:val="16"/>
                <w:lang w:eastAsia="fr-FR"/>
              </w:rPr>
              <w:t>5000 € par an pendant 3 ans maximum pour un contrat à durée indéterminée (CDI),</w:t>
            </w:r>
          </w:p>
          <w:p w:rsidR="007F5467" w:rsidRPr="00E7334B" w:rsidRDefault="00532904" w:rsidP="007F5467">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 xml:space="preserve">- </w:t>
            </w:r>
            <w:r w:rsidR="007F5467" w:rsidRPr="00E7334B">
              <w:rPr>
                <w:rFonts w:ascii="Arial" w:hAnsi="Arial" w:cs="Arial"/>
                <w:color w:val="FFFFFF" w:themeColor="background1"/>
                <w:sz w:val="16"/>
                <w:szCs w:val="16"/>
                <w:lang w:eastAsia="fr-FR"/>
              </w:rPr>
              <w:t>2500 € par an, pendant 2 ans maximum, pour un recrutement en contrat à durée déterminée (CDD) d'au moins 6 mois.</w:t>
            </w:r>
          </w:p>
          <w:p w:rsidR="007F5467" w:rsidRPr="00E7334B" w:rsidRDefault="007F5467" w:rsidP="007F5467">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L'aide est calculée au prorata :</w:t>
            </w:r>
          </w:p>
          <w:p w:rsidR="007F5467" w:rsidRPr="00E7334B" w:rsidRDefault="007F5467" w:rsidP="007F5467">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 de la durée effective du contrat de travail si le contrat de travail est interrompu en cours d'année civile,</w:t>
            </w:r>
          </w:p>
          <w:p w:rsidR="007F5467" w:rsidRPr="00E7334B" w:rsidRDefault="007F5467" w:rsidP="007F5467">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 de la durée de travail hebdomadaire, lorsque cette durée est inférieure au temps plein.</w:t>
            </w:r>
          </w:p>
          <w:p w:rsidR="007F5467" w:rsidRPr="00E7334B" w:rsidRDefault="00532904" w:rsidP="007F5467">
            <w:pPr>
              <w:pStyle w:val="Sansinterligne"/>
              <w:rPr>
                <w:rFonts w:ascii="Arial" w:hAnsi="Arial" w:cs="Arial"/>
                <w:color w:val="FFFFFF" w:themeColor="background1"/>
                <w:sz w:val="16"/>
                <w:szCs w:val="16"/>
                <w:lang w:eastAsia="fr-FR"/>
              </w:rPr>
            </w:pPr>
            <w:r w:rsidRPr="00E7334B">
              <w:rPr>
                <w:rFonts w:ascii="Arial" w:hAnsi="Arial" w:cs="Arial"/>
                <w:color w:val="FFFFFF" w:themeColor="background1"/>
                <w:sz w:val="16"/>
                <w:szCs w:val="16"/>
                <w:lang w:eastAsia="fr-FR"/>
              </w:rPr>
              <w:t>Cumul possible</w:t>
            </w:r>
            <w:r w:rsidR="007F5467" w:rsidRPr="00E7334B">
              <w:rPr>
                <w:rFonts w:ascii="Arial" w:hAnsi="Arial" w:cs="Arial"/>
                <w:color w:val="FFFFFF" w:themeColor="background1"/>
                <w:sz w:val="16"/>
                <w:szCs w:val="16"/>
                <w:lang w:eastAsia="fr-FR"/>
              </w:rPr>
              <w:t xml:space="preserve"> avec l'aide forfaitaire à l'employeur (AFE) versée par Pôle emploi en cas d'embauche en contrat de professionnalisation.</w:t>
            </w:r>
          </w:p>
          <w:p w:rsidR="00532904" w:rsidRPr="00E7334B" w:rsidRDefault="00532904" w:rsidP="00532904">
            <w:pPr>
              <w:pStyle w:val="Sansinterligne"/>
              <w:rPr>
                <w:rFonts w:ascii="Arial" w:hAnsi="Arial" w:cs="Arial"/>
                <w:color w:val="FFFFFF" w:themeColor="background1"/>
                <w:sz w:val="16"/>
                <w:szCs w:val="16"/>
              </w:rPr>
            </w:pPr>
            <w:r w:rsidRPr="00E7334B">
              <w:rPr>
                <w:rFonts w:ascii="Arial" w:hAnsi="Arial" w:cs="Arial"/>
                <w:color w:val="FFFFFF" w:themeColor="background1"/>
                <w:sz w:val="16"/>
                <w:szCs w:val="16"/>
              </w:rPr>
              <w:t xml:space="preserve">Dans un délai maximal de 3 mois suivant la signature du contrat de travail, vous devez effectuer votre demande d’aide </w:t>
            </w:r>
            <w:r w:rsidR="00D84A43" w:rsidRPr="00E7334B">
              <w:rPr>
                <w:rFonts w:ascii="Arial" w:hAnsi="Arial" w:cs="Arial"/>
                <w:color w:val="FFFFFF" w:themeColor="background1"/>
                <w:sz w:val="16"/>
                <w:szCs w:val="16"/>
              </w:rPr>
              <w:t>en utilisant le formulaire CERFA</w:t>
            </w:r>
            <w:r w:rsidRPr="00E7334B">
              <w:rPr>
                <w:rFonts w:ascii="Arial" w:hAnsi="Arial" w:cs="Arial"/>
                <w:color w:val="FFFFFF" w:themeColor="background1"/>
                <w:sz w:val="16"/>
                <w:szCs w:val="16"/>
              </w:rPr>
              <w:t xml:space="preserve"> prévu à cet effet à télécharger </w:t>
            </w:r>
            <w:hyperlink r:id="rId11" w:tgtFrame="_blank" w:history="1">
              <w:r w:rsidRPr="00E7334B">
                <w:rPr>
                  <w:rStyle w:val="Lienhypertexte"/>
                  <w:rFonts w:ascii="Arial" w:hAnsi="Arial" w:cs="Arial"/>
                  <w:color w:val="FFFFFF" w:themeColor="background1"/>
                  <w:sz w:val="16"/>
                  <w:szCs w:val="16"/>
                </w:rPr>
                <w:t>ici</w:t>
              </w:r>
            </w:hyperlink>
            <w:r w:rsidRPr="00E7334B">
              <w:rPr>
                <w:rFonts w:ascii="Arial" w:hAnsi="Arial" w:cs="Arial"/>
                <w:color w:val="FFFFFF" w:themeColor="background1"/>
                <w:sz w:val="16"/>
                <w:szCs w:val="16"/>
              </w:rPr>
              <w:t>, et à retourner à Pôle emploi Services accompagné des pièces justificatives suivantes, à demander à la personne que vous souhaitez embaucher :</w:t>
            </w:r>
          </w:p>
          <w:p w:rsidR="00532904" w:rsidRPr="00E7334B" w:rsidRDefault="00532904" w:rsidP="00532904">
            <w:pPr>
              <w:pStyle w:val="Sansinterligne"/>
              <w:rPr>
                <w:rFonts w:ascii="Arial" w:hAnsi="Arial" w:cs="Arial"/>
                <w:color w:val="FFFFFF" w:themeColor="background1"/>
                <w:sz w:val="16"/>
                <w:szCs w:val="16"/>
              </w:rPr>
            </w:pPr>
            <w:r w:rsidRPr="00E7334B">
              <w:rPr>
                <w:rFonts w:ascii="Arial" w:hAnsi="Arial" w:cs="Arial"/>
                <w:color w:val="FFFFFF" w:themeColor="background1"/>
                <w:sz w:val="16"/>
                <w:szCs w:val="16"/>
                <w:lang w:eastAsia="fr-FR"/>
              </w:rPr>
              <w:t xml:space="preserve">- </w:t>
            </w:r>
            <w:r w:rsidRPr="00E7334B">
              <w:rPr>
                <w:rFonts w:ascii="Arial" w:hAnsi="Arial" w:cs="Arial"/>
                <w:color w:val="FFFFFF" w:themeColor="background1"/>
                <w:sz w:val="16"/>
                <w:szCs w:val="16"/>
              </w:rPr>
              <w:t>une attestation d’éligibilité "Emplois francs" délivrée par Pôle emploi ou la mission locale datant de moins de 2 mois ;</w:t>
            </w:r>
          </w:p>
          <w:p w:rsidR="00532904" w:rsidRPr="00E7334B" w:rsidRDefault="00532904" w:rsidP="00532904">
            <w:pPr>
              <w:pStyle w:val="Sansinterligne"/>
              <w:rPr>
                <w:rFonts w:ascii="Arial" w:hAnsi="Arial" w:cs="Arial"/>
                <w:color w:val="FFFFFF" w:themeColor="background1"/>
                <w:sz w:val="16"/>
                <w:szCs w:val="16"/>
              </w:rPr>
            </w:pPr>
            <w:r w:rsidRPr="00E7334B">
              <w:rPr>
                <w:rFonts w:ascii="Arial" w:hAnsi="Arial" w:cs="Arial"/>
                <w:color w:val="FFFFFF" w:themeColor="background1"/>
                <w:sz w:val="16"/>
                <w:szCs w:val="16"/>
                <w:lang w:eastAsia="fr-FR"/>
              </w:rPr>
              <w:t xml:space="preserve">- </w:t>
            </w:r>
            <w:r w:rsidRPr="00E7334B">
              <w:rPr>
                <w:rFonts w:ascii="Arial" w:hAnsi="Arial" w:cs="Arial"/>
                <w:color w:val="FFFFFF" w:themeColor="background1"/>
                <w:sz w:val="16"/>
                <w:szCs w:val="16"/>
              </w:rPr>
              <w:t>un justificatif de domicile datant de moins de 3 mois.</w:t>
            </w:r>
          </w:p>
          <w:p w:rsidR="00532904" w:rsidRPr="00E7334B" w:rsidRDefault="00532904" w:rsidP="00532904">
            <w:pPr>
              <w:pStyle w:val="Sansinterligne"/>
              <w:rPr>
                <w:rFonts w:ascii="Arial" w:hAnsi="Arial" w:cs="Arial"/>
                <w:color w:val="FFFFFF" w:themeColor="background1"/>
                <w:sz w:val="16"/>
                <w:szCs w:val="16"/>
              </w:rPr>
            </w:pPr>
            <w:r w:rsidRPr="00E7334B">
              <w:rPr>
                <w:rFonts w:ascii="Arial" w:hAnsi="Arial" w:cs="Arial"/>
                <w:color w:val="FFFFFF" w:themeColor="background1"/>
                <w:sz w:val="16"/>
                <w:szCs w:val="16"/>
              </w:rPr>
              <w:t>Elle ne doit pas avoir appartenu à l’effectif de l’entreprise au cours des 6 derniers mois précédant la date d’embauche.</w:t>
            </w:r>
          </w:p>
        </w:tc>
      </w:tr>
      <w:tr w:rsidR="00384550" w:rsidRPr="00291F71" w:rsidTr="00E32808">
        <w:tc>
          <w:tcPr>
            <w:tcW w:w="2689" w:type="dxa"/>
            <w:shd w:val="clear" w:color="auto" w:fill="369535"/>
          </w:tcPr>
          <w:p w:rsidR="00384550" w:rsidRPr="00E7334B" w:rsidRDefault="00384550" w:rsidP="00384550">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CUI-</w:t>
            </w:r>
            <w:r w:rsidR="00B6176D" w:rsidRPr="00E7334B">
              <w:rPr>
                <w:rFonts w:ascii="Arial" w:hAnsi="Arial" w:cs="Arial"/>
                <w:b/>
                <w:color w:val="FFFFFF" w:themeColor="background1"/>
                <w:sz w:val="16"/>
                <w:szCs w:val="16"/>
              </w:rPr>
              <w:t>PEC</w:t>
            </w:r>
          </w:p>
          <w:p w:rsidR="00B6176D" w:rsidRPr="00E7334B" w:rsidRDefault="00B6176D" w:rsidP="00384550">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Parcours Emploi Compétences</w:t>
            </w:r>
          </w:p>
          <w:p w:rsidR="00384550" w:rsidRPr="00E7334B" w:rsidRDefault="00384550" w:rsidP="00384550">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Contrat Unique d’Insertion</w:t>
            </w:r>
          </w:p>
          <w:p w:rsidR="00133EF3" w:rsidRPr="00807072" w:rsidRDefault="00384550" w:rsidP="00384550">
            <w:pPr>
              <w:spacing w:after="0" w:line="240" w:lineRule="auto"/>
              <w:rPr>
                <w:rFonts w:ascii="Arial" w:hAnsi="Arial" w:cs="Arial"/>
                <w:b/>
                <w:color w:val="FFFFFF" w:themeColor="background1"/>
                <w:sz w:val="16"/>
                <w:szCs w:val="16"/>
              </w:rPr>
            </w:pPr>
            <w:r w:rsidRPr="00E7334B">
              <w:rPr>
                <w:rFonts w:ascii="Arial" w:hAnsi="Arial" w:cs="Arial"/>
                <w:b/>
                <w:color w:val="FFFFFF" w:themeColor="background1"/>
                <w:sz w:val="16"/>
                <w:szCs w:val="16"/>
              </w:rPr>
              <w:t>Secteur non marchand</w:t>
            </w:r>
          </w:p>
        </w:tc>
        <w:tc>
          <w:tcPr>
            <w:tcW w:w="1842" w:type="dxa"/>
            <w:shd w:val="clear" w:color="auto" w:fill="369535"/>
          </w:tcPr>
          <w:p w:rsidR="00384550" w:rsidRPr="00E7334B" w:rsidRDefault="00384550" w:rsidP="00384550">
            <w:pPr>
              <w:spacing w:after="0" w:line="240" w:lineRule="auto"/>
              <w:rPr>
                <w:rFonts w:ascii="Arial" w:hAnsi="Arial" w:cs="Arial"/>
                <w:color w:val="FFFFFF" w:themeColor="background1"/>
                <w:sz w:val="16"/>
                <w:szCs w:val="16"/>
                <w:highlight w:val="yellow"/>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Associations </w:t>
            </w:r>
          </w:p>
        </w:tc>
        <w:tc>
          <w:tcPr>
            <w:tcW w:w="3119" w:type="dxa"/>
            <w:shd w:val="clear" w:color="auto" w:fill="369535"/>
          </w:tcPr>
          <w:p w:rsidR="00384550" w:rsidRPr="00E7334B" w:rsidRDefault="00384550" w:rsidP="00384550">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t>Bénéficiaires de l’obligation d’emploi travailleurs handicapés</w:t>
            </w:r>
          </w:p>
        </w:tc>
        <w:tc>
          <w:tcPr>
            <w:tcW w:w="2693" w:type="dxa"/>
            <w:shd w:val="clear" w:color="auto" w:fill="369535"/>
          </w:tcPr>
          <w:p w:rsidR="00D75763" w:rsidRDefault="00384550" w:rsidP="00807072">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 xml:space="preserve">20 </w:t>
            </w:r>
            <w:r w:rsidR="00D75763">
              <w:rPr>
                <w:rFonts w:ascii="Arial" w:hAnsi="Arial" w:cs="Arial"/>
                <w:color w:val="FFFFFF" w:themeColor="background1"/>
                <w:sz w:val="16"/>
                <w:szCs w:val="16"/>
              </w:rPr>
              <w:t>heures minimum</w:t>
            </w:r>
          </w:p>
          <w:p w:rsidR="00133EF3" w:rsidRPr="002B79AD" w:rsidRDefault="00384550" w:rsidP="00807072">
            <w:pPr>
              <w:spacing w:after="0" w:line="240" w:lineRule="auto"/>
              <w:jc w:val="center"/>
              <w:rPr>
                <w:rFonts w:ascii="Arial" w:hAnsi="Arial" w:cs="Arial"/>
                <w:b/>
                <w:color w:val="FFFFFF" w:themeColor="background1"/>
                <w:sz w:val="14"/>
                <w:szCs w:val="14"/>
              </w:rPr>
            </w:pPr>
            <w:r w:rsidRPr="00D75763">
              <w:rPr>
                <w:rFonts w:ascii="Arial" w:hAnsi="Arial" w:cs="Arial"/>
                <w:color w:val="FFFFFF" w:themeColor="background1"/>
                <w:sz w:val="16"/>
                <w:szCs w:val="16"/>
              </w:rPr>
              <w:t>(</w:t>
            </w:r>
            <w:r w:rsidR="00D75763">
              <w:rPr>
                <w:rFonts w:ascii="Arial" w:hAnsi="Arial" w:cs="Arial"/>
                <w:color w:val="FFFFFF" w:themeColor="background1"/>
                <w:sz w:val="16"/>
                <w:szCs w:val="16"/>
              </w:rPr>
              <w:t xml:space="preserve">contrat possible </w:t>
            </w:r>
            <w:r w:rsidRPr="00D75763">
              <w:rPr>
                <w:rFonts w:ascii="Arial" w:hAnsi="Arial" w:cs="Arial"/>
                <w:color w:val="FFFFFF" w:themeColor="background1"/>
                <w:sz w:val="16"/>
                <w:szCs w:val="16"/>
              </w:rPr>
              <w:t>jusqu’à 35h possible - mais aide jusqu’à 20h)</w:t>
            </w:r>
          </w:p>
        </w:tc>
        <w:tc>
          <w:tcPr>
            <w:tcW w:w="2307" w:type="dxa"/>
            <w:shd w:val="clear" w:color="auto" w:fill="369535"/>
          </w:tcPr>
          <w:p w:rsidR="006610B2" w:rsidRPr="00E7334B" w:rsidRDefault="006610B2" w:rsidP="002B79AD">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t xml:space="preserve">CDI : </w:t>
            </w:r>
            <w:r w:rsidR="00D22D9E">
              <w:rPr>
                <w:rFonts w:ascii="Arial" w:hAnsi="Arial" w:cs="Arial"/>
                <w:color w:val="FFFFFF" w:themeColor="background1"/>
                <w:sz w:val="16"/>
                <w:szCs w:val="16"/>
              </w:rPr>
              <w:t>aide sur 24 mois max</w:t>
            </w:r>
          </w:p>
          <w:p w:rsidR="00F26D28" w:rsidRPr="00E7334B" w:rsidRDefault="006610B2" w:rsidP="00384550">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CDD : c</w:t>
            </w:r>
            <w:r w:rsidR="00F26D28" w:rsidRPr="00E7334B">
              <w:rPr>
                <w:rFonts w:ascii="Arial" w:hAnsi="Arial" w:cs="Arial"/>
                <w:color w:val="FFFFFF" w:themeColor="background1"/>
                <w:sz w:val="16"/>
                <w:szCs w:val="16"/>
              </w:rPr>
              <w:t>onvention initiale</w:t>
            </w:r>
          </w:p>
          <w:p w:rsidR="00F26D28" w:rsidRPr="00E7334B" w:rsidRDefault="00D3153D" w:rsidP="006610B2">
            <w:pPr>
              <w:spacing w:after="0" w:line="240" w:lineRule="auto"/>
              <w:jc w:val="center"/>
              <w:rPr>
                <w:rFonts w:ascii="Arial" w:hAnsi="Arial" w:cs="Arial"/>
                <w:color w:val="FFFFFF" w:themeColor="background1"/>
                <w:sz w:val="16"/>
                <w:szCs w:val="16"/>
              </w:rPr>
            </w:pPr>
            <w:r>
              <w:rPr>
                <w:rFonts w:ascii="Arial" w:hAnsi="Arial" w:cs="Arial"/>
                <w:color w:val="FFFFFF" w:themeColor="background1"/>
                <w:sz w:val="16"/>
                <w:szCs w:val="16"/>
              </w:rPr>
              <w:t>de 6</w:t>
            </w:r>
            <w:r w:rsidR="006610B2" w:rsidRPr="00E7334B">
              <w:rPr>
                <w:rFonts w:ascii="Arial" w:hAnsi="Arial" w:cs="Arial"/>
                <w:color w:val="FFFFFF" w:themeColor="background1"/>
                <w:sz w:val="16"/>
                <w:szCs w:val="16"/>
              </w:rPr>
              <w:t xml:space="preserve"> à 12</w:t>
            </w:r>
            <w:r w:rsidR="00F26D28" w:rsidRPr="00E7334B">
              <w:rPr>
                <w:rFonts w:ascii="Arial" w:hAnsi="Arial" w:cs="Arial"/>
                <w:color w:val="FFFFFF" w:themeColor="background1"/>
                <w:sz w:val="16"/>
                <w:szCs w:val="16"/>
              </w:rPr>
              <w:t xml:space="preserve"> mois</w:t>
            </w:r>
          </w:p>
          <w:p w:rsidR="00F26D28" w:rsidRPr="00E7334B" w:rsidRDefault="006610B2" w:rsidP="00384550">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Possibilité de renouvellement</w:t>
            </w:r>
          </w:p>
          <w:p w:rsidR="0021527F" w:rsidRPr="00E7334B" w:rsidRDefault="00F2204F" w:rsidP="002B79AD">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 xml:space="preserve">en CDD </w:t>
            </w:r>
            <w:r w:rsidR="009D045E" w:rsidRPr="00E7334B">
              <w:rPr>
                <w:rFonts w:ascii="Arial" w:hAnsi="Arial" w:cs="Arial"/>
                <w:color w:val="FFFFFF" w:themeColor="background1"/>
                <w:sz w:val="16"/>
                <w:szCs w:val="16"/>
              </w:rPr>
              <w:t>de 6 à 12 mois</w:t>
            </w:r>
          </w:p>
        </w:tc>
        <w:tc>
          <w:tcPr>
            <w:tcW w:w="9889" w:type="dxa"/>
            <w:shd w:val="clear" w:color="auto" w:fill="369535"/>
          </w:tcPr>
          <w:p w:rsidR="00384550" w:rsidRPr="00E7334B" w:rsidRDefault="00384550" w:rsidP="00384550">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sym w:font="Wingdings 2" w:char="F0A2"/>
            </w:r>
            <w:r w:rsidRPr="00E7334B">
              <w:rPr>
                <w:rFonts w:ascii="Arial" w:hAnsi="Arial" w:cs="Arial"/>
                <w:color w:val="FFFFFF" w:themeColor="background1"/>
                <w:sz w:val="16"/>
                <w:szCs w:val="16"/>
              </w:rPr>
              <w:t xml:space="preserve"> Aide forfaitaire mensuelle de l’Etat (arrêté préfectoral </w:t>
            </w:r>
            <w:r w:rsidR="00D75763">
              <w:rPr>
                <w:rFonts w:ascii="Arial" w:hAnsi="Arial" w:cs="Arial"/>
                <w:color w:val="FFFFFF" w:themeColor="background1"/>
                <w:sz w:val="16"/>
                <w:szCs w:val="16"/>
              </w:rPr>
              <w:t xml:space="preserve">du 19/01/21) </w:t>
            </w:r>
            <w:r w:rsidRPr="00E7334B">
              <w:rPr>
                <w:rFonts w:ascii="Arial" w:hAnsi="Arial" w:cs="Arial"/>
                <w:color w:val="FFFFFF" w:themeColor="background1"/>
                <w:sz w:val="16"/>
                <w:szCs w:val="16"/>
              </w:rPr>
              <w:t>:</w:t>
            </w:r>
            <w:r w:rsidR="00866C6D" w:rsidRPr="00E7334B">
              <w:rPr>
                <w:rFonts w:ascii="Arial" w:hAnsi="Arial" w:cs="Arial"/>
                <w:color w:val="FFFFFF" w:themeColor="background1"/>
                <w:sz w:val="16"/>
                <w:szCs w:val="16"/>
              </w:rPr>
              <w:t xml:space="preserve"> </w:t>
            </w:r>
            <w:r w:rsidR="006610B2" w:rsidRPr="00E7334B">
              <w:rPr>
                <w:rFonts w:ascii="Arial" w:hAnsi="Arial" w:cs="Arial"/>
                <w:b/>
                <w:color w:val="FFFFFF" w:themeColor="background1"/>
                <w:sz w:val="16"/>
                <w:szCs w:val="16"/>
              </w:rPr>
              <w:t>45</w:t>
            </w:r>
            <w:r w:rsidRPr="00E7334B">
              <w:rPr>
                <w:rFonts w:ascii="Arial" w:hAnsi="Arial" w:cs="Arial"/>
                <w:b/>
                <w:color w:val="FFFFFF" w:themeColor="background1"/>
                <w:sz w:val="16"/>
                <w:szCs w:val="16"/>
              </w:rPr>
              <w:t>%</w:t>
            </w:r>
            <w:r w:rsidRPr="00E7334B">
              <w:rPr>
                <w:rFonts w:ascii="Arial" w:hAnsi="Arial" w:cs="Arial"/>
                <w:color w:val="FFFFFF" w:themeColor="background1"/>
                <w:sz w:val="16"/>
                <w:szCs w:val="16"/>
              </w:rPr>
              <w:t xml:space="preserve"> du SMIC horaire brut</w:t>
            </w:r>
          </w:p>
          <w:p w:rsidR="00384550" w:rsidRDefault="00384550" w:rsidP="00384550">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t xml:space="preserve">Taux majoré à </w:t>
            </w:r>
            <w:r w:rsidRPr="00E7334B">
              <w:rPr>
                <w:rFonts w:ascii="Arial" w:hAnsi="Arial" w:cs="Arial"/>
                <w:b/>
                <w:color w:val="FFFFFF" w:themeColor="background1"/>
                <w:sz w:val="16"/>
                <w:szCs w:val="16"/>
              </w:rPr>
              <w:t>60%</w:t>
            </w:r>
            <w:r w:rsidRPr="00E7334B">
              <w:rPr>
                <w:rFonts w:ascii="Arial" w:hAnsi="Arial" w:cs="Arial"/>
                <w:color w:val="FFFFFF" w:themeColor="background1"/>
                <w:sz w:val="16"/>
                <w:szCs w:val="16"/>
              </w:rPr>
              <w:t xml:space="preserve"> pour les bénéficiaires du RSA tels que visés dans les CAOM signées avec le Conseil Départemental</w:t>
            </w:r>
          </w:p>
          <w:p w:rsidR="00D3153D" w:rsidRPr="00E7334B" w:rsidRDefault="00D3153D" w:rsidP="00D3153D">
            <w:pPr>
              <w:spacing w:after="0" w:line="240" w:lineRule="auto"/>
              <w:rPr>
                <w:rFonts w:ascii="Arial" w:hAnsi="Arial" w:cs="Arial"/>
                <w:color w:val="FFFFFF" w:themeColor="background1"/>
                <w:sz w:val="16"/>
                <w:szCs w:val="16"/>
              </w:rPr>
            </w:pPr>
            <w:r w:rsidRPr="00E7334B">
              <w:rPr>
                <w:rFonts w:ascii="Arial" w:hAnsi="Arial" w:cs="Arial"/>
                <w:color w:val="FFFFFF" w:themeColor="background1"/>
                <w:sz w:val="16"/>
                <w:szCs w:val="16"/>
              </w:rPr>
              <w:t xml:space="preserve">Taux majoré à </w:t>
            </w:r>
            <w:r>
              <w:rPr>
                <w:rFonts w:ascii="Arial" w:hAnsi="Arial" w:cs="Arial"/>
                <w:b/>
                <w:color w:val="FFFFFF" w:themeColor="background1"/>
                <w:sz w:val="16"/>
                <w:szCs w:val="16"/>
              </w:rPr>
              <w:t>8</w:t>
            </w:r>
            <w:r w:rsidRPr="00E7334B">
              <w:rPr>
                <w:rFonts w:ascii="Arial" w:hAnsi="Arial" w:cs="Arial"/>
                <w:b/>
                <w:color w:val="FFFFFF" w:themeColor="background1"/>
                <w:sz w:val="16"/>
                <w:szCs w:val="16"/>
              </w:rPr>
              <w:t>0%</w:t>
            </w:r>
            <w:r w:rsidRPr="00E7334B">
              <w:rPr>
                <w:rFonts w:ascii="Arial" w:hAnsi="Arial" w:cs="Arial"/>
                <w:color w:val="FFFFFF" w:themeColor="background1"/>
                <w:sz w:val="16"/>
                <w:szCs w:val="16"/>
              </w:rPr>
              <w:t xml:space="preserve"> pour les </w:t>
            </w:r>
            <w:r>
              <w:rPr>
                <w:rFonts w:ascii="Arial" w:hAnsi="Arial" w:cs="Arial"/>
                <w:color w:val="FFFFFF" w:themeColor="background1"/>
                <w:sz w:val="16"/>
                <w:szCs w:val="16"/>
              </w:rPr>
              <w:t>personnes résidant en QPV ou en ZRR</w:t>
            </w:r>
          </w:p>
          <w:p w:rsidR="00384550" w:rsidRPr="00E7334B" w:rsidRDefault="00384550" w:rsidP="00384550">
            <w:pPr>
              <w:spacing w:after="0" w:line="240" w:lineRule="auto"/>
              <w:rPr>
                <w:rFonts w:ascii="Arial" w:hAnsi="Arial" w:cs="Arial"/>
                <w:i/>
                <w:color w:val="FFFFFF" w:themeColor="background1"/>
                <w:sz w:val="16"/>
                <w:szCs w:val="16"/>
              </w:rPr>
            </w:pPr>
            <w:r w:rsidRPr="00E7334B">
              <w:rPr>
                <w:rFonts w:ascii="Arial" w:hAnsi="Arial" w:cs="Arial"/>
                <w:b/>
                <w:color w:val="FFFFFF" w:themeColor="background1"/>
                <w:sz w:val="16"/>
                <w:szCs w:val="16"/>
              </w:rPr>
              <w:sym w:font="Wingdings 2" w:char="F04F"/>
            </w:r>
            <w:r w:rsidRPr="00E7334B">
              <w:rPr>
                <w:rFonts w:ascii="Arial" w:hAnsi="Arial" w:cs="Arial"/>
                <w:color w:val="FFFFFF" w:themeColor="background1"/>
                <w:sz w:val="16"/>
                <w:szCs w:val="16"/>
              </w:rPr>
              <w:t xml:space="preserve"> La convention est gérée par Pôle Emploi ou Cap Emploi, </w:t>
            </w:r>
            <w:r w:rsidRPr="00E7334B">
              <w:rPr>
                <w:rFonts w:ascii="Arial" w:hAnsi="Arial" w:cs="Arial"/>
                <w:i/>
                <w:color w:val="FFFFFF" w:themeColor="background1"/>
                <w:sz w:val="16"/>
                <w:szCs w:val="16"/>
              </w:rPr>
              <w:t>en amont de la signature du contrat de travail</w:t>
            </w:r>
          </w:p>
          <w:p w:rsidR="00A547FA" w:rsidRPr="002B79AD" w:rsidRDefault="002B79AD" w:rsidP="00384550">
            <w:pPr>
              <w:spacing w:after="0" w:line="240" w:lineRule="auto"/>
              <w:rPr>
                <w:rFonts w:ascii="Arial" w:hAnsi="Arial" w:cs="Arial"/>
                <w:color w:val="FFFFFF" w:themeColor="background1"/>
                <w:sz w:val="16"/>
                <w:szCs w:val="16"/>
              </w:rPr>
            </w:pPr>
            <w:r>
              <w:rPr>
                <w:rFonts w:ascii="Arial" w:hAnsi="Arial" w:cs="Arial"/>
                <w:color w:val="FFFFFF" w:themeColor="background1"/>
                <w:sz w:val="16"/>
                <w:szCs w:val="16"/>
              </w:rPr>
              <w:t>Engageme</w:t>
            </w:r>
            <w:r w:rsidR="00C07ED7" w:rsidRPr="00E7334B">
              <w:rPr>
                <w:rFonts w:ascii="Arial" w:hAnsi="Arial" w:cs="Arial"/>
                <w:color w:val="FFFFFF" w:themeColor="background1"/>
                <w:sz w:val="16"/>
                <w:szCs w:val="16"/>
              </w:rPr>
              <w:t>nt formel de l’employeur en matière d’accompagnement et de formation du salarié et de pérennisation du poste</w:t>
            </w:r>
          </w:p>
        </w:tc>
      </w:tr>
      <w:tr w:rsidR="006A57D9" w:rsidRPr="00291F71" w:rsidTr="00E32808">
        <w:tc>
          <w:tcPr>
            <w:tcW w:w="2689" w:type="dxa"/>
            <w:shd w:val="clear" w:color="auto" w:fill="369535"/>
          </w:tcPr>
          <w:p w:rsidR="006A57D9" w:rsidRPr="00AF5749" w:rsidRDefault="006A57D9" w:rsidP="006A57D9">
            <w:pPr>
              <w:spacing w:after="0" w:line="240" w:lineRule="auto"/>
              <w:rPr>
                <w:rFonts w:ascii="Arial" w:hAnsi="Arial" w:cs="Arial"/>
                <w:b/>
                <w:color w:val="FFFFFF"/>
                <w:sz w:val="16"/>
                <w:szCs w:val="16"/>
              </w:rPr>
            </w:pPr>
            <w:r w:rsidRPr="00AF5749">
              <w:rPr>
                <w:rFonts w:ascii="Arial" w:hAnsi="Arial" w:cs="Arial"/>
                <w:b/>
                <w:color w:val="FFFFFF"/>
                <w:sz w:val="16"/>
                <w:szCs w:val="16"/>
              </w:rPr>
              <w:t>CUI-PEC JEUNES entre 16 et 25 ans et moins de 30 ans pour les TH</w:t>
            </w:r>
          </w:p>
        </w:tc>
        <w:tc>
          <w:tcPr>
            <w:tcW w:w="1842" w:type="dxa"/>
            <w:shd w:val="clear" w:color="auto" w:fill="369535"/>
          </w:tcPr>
          <w:p w:rsidR="006A57D9" w:rsidRPr="00AF5749" w:rsidRDefault="006A57D9" w:rsidP="006A57D9">
            <w:pPr>
              <w:spacing w:after="0" w:line="240" w:lineRule="auto"/>
              <w:rPr>
                <w:rFonts w:ascii="Arial" w:hAnsi="Arial" w:cs="Arial"/>
                <w:color w:val="FFFFFF"/>
                <w:sz w:val="16"/>
                <w:szCs w:val="16"/>
              </w:rPr>
            </w:pPr>
            <w:r w:rsidRPr="00AF5749">
              <w:rPr>
                <w:rFonts w:ascii="Arial" w:hAnsi="Arial" w:cs="Arial"/>
                <w:color w:val="FFFFFF"/>
                <w:sz w:val="16"/>
                <w:szCs w:val="16"/>
              </w:rPr>
              <w:sym w:font="Wingdings 2" w:char="F0A2"/>
            </w:r>
            <w:r w:rsidR="00B122C3">
              <w:rPr>
                <w:rFonts w:ascii="Arial" w:hAnsi="Arial" w:cs="Arial"/>
                <w:color w:val="FFFFFF"/>
                <w:sz w:val="16"/>
                <w:szCs w:val="16"/>
              </w:rPr>
              <w:t xml:space="preserve"> Entreprises publiques</w:t>
            </w:r>
          </w:p>
          <w:p w:rsidR="006A57D9" w:rsidRPr="00AF5749" w:rsidRDefault="006A57D9" w:rsidP="006A57D9">
            <w:pPr>
              <w:spacing w:after="0" w:line="240" w:lineRule="auto"/>
              <w:rPr>
                <w:rFonts w:ascii="Arial" w:hAnsi="Arial" w:cs="Arial"/>
                <w:b/>
                <w:color w:val="FFFFFF"/>
                <w:sz w:val="16"/>
                <w:szCs w:val="16"/>
              </w:rPr>
            </w:pPr>
            <w:r w:rsidRPr="00AF5749">
              <w:rPr>
                <w:rFonts w:ascii="Arial" w:hAnsi="Arial" w:cs="Arial"/>
                <w:color w:val="FFFFFF"/>
                <w:sz w:val="16"/>
                <w:szCs w:val="16"/>
              </w:rPr>
              <w:sym w:font="Wingdings 2" w:char="F0A2"/>
            </w:r>
            <w:r w:rsidRPr="00AF5749">
              <w:rPr>
                <w:rFonts w:ascii="Arial" w:hAnsi="Arial" w:cs="Arial"/>
                <w:color w:val="FFFFFF"/>
                <w:sz w:val="16"/>
                <w:szCs w:val="16"/>
              </w:rPr>
              <w:t xml:space="preserve"> Associations</w:t>
            </w:r>
          </w:p>
          <w:p w:rsidR="006A57D9" w:rsidRPr="00AF5749" w:rsidRDefault="006A57D9" w:rsidP="006A57D9">
            <w:pPr>
              <w:spacing w:after="0" w:line="240" w:lineRule="auto"/>
              <w:rPr>
                <w:rFonts w:ascii="Arial" w:hAnsi="Arial" w:cs="Arial"/>
                <w:color w:val="FFFFFF"/>
                <w:sz w:val="16"/>
                <w:szCs w:val="16"/>
              </w:rPr>
            </w:pPr>
          </w:p>
        </w:tc>
        <w:tc>
          <w:tcPr>
            <w:tcW w:w="3119" w:type="dxa"/>
            <w:shd w:val="clear" w:color="auto" w:fill="369535"/>
          </w:tcPr>
          <w:p w:rsidR="006A57D9" w:rsidRPr="00AF5749" w:rsidRDefault="006A57D9" w:rsidP="006A57D9">
            <w:pPr>
              <w:spacing w:after="0" w:line="240" w:lineRule="auto"/>
              <w:rPr>
                <w:rFonts w:ascii="Arial" w:hAnsi="Arial" w:cs="Arial"/>
                <w:color w:val="FFFFFF"/>
                <w:sz w:val="16"/>
                <w:szCs w:val="16"/>
              </w:rPr>
            </w:pPr>
            <w:r w:rsidRPr="00AF5749">
              <w:rPr>
                <w:rFonts w:ascii="Arial" w:hAnsi="Arial" w:cs="Arial"/>
                <w:color w:val="FFFFFF"/>
                <w:sz w:val="16"/>
                <w:szCs w:val="16"/>
              </w:rPr>
              <w:t>Bénéficiaires de l’obligation d’emploi travailleurs handicapés</w:t>
            </w:r>
          </w:p>
        </w:tc>
        <w:tc>
          <w:tcPr>
            <w:tcW w:w="2693" w:type="dxa"/>
            <w:shd w:val="clear" w:color="auto" w:fill="369535"/>
          </w:tcPr>
          <w:p w:rsidR="006A57D9" w:rsidRPr="00AF5749" w:rsidRDefault="006A57D9" w:rsidP="006A57D9">
            <w:pPr>
              <w:spacing w:after="0" w:line="240" w:lineRule="auto"/>
              <w:jc w:val="center"/>
              <w:rPr>
                <w:rFonts w:ascii="Arial" w:hAnsi="Arial" w:cs="Arial"/>
                <w:color w:val="FFFFFF"/>
                <w:sz w:val="16"/>
                <w:szCs w:val="16"/>
              </w:rPr>
            </w:pPr>
            <w:r w:rsidRPr="00AF5749">
              <w:rPr>
                <w:rFonts w:ascii="Arial" w:hAnsi="Arial" w:cs="Arial"/>
                <w:color w:val="FFFFFF"/>
                <w:sz w:val="16"/>
                <w:szCs w:val="16"/>
              </w:rPr>
              <w:t>20 à 26 heures minimum</w:t>
            </w:r>
          </w:p>
          <w:p w:rsidR="006A57D9" w:rsidRPr="00AF5749" w:rsidRDefault="006A57D9" w:rsidP="006A57D9">
            <w:pPr>
              <w:spacing w:after="0" w:line="240" w:lineRule="auto"/>
              <w:jc w:val="center"/>
              <w:rPr>
                <w:rFonts w:ascii="Arial" w:hAnsi="Arial" w:cs="Arial"/>
                <w:color w:val="FFFFFF"/>
                <w:sz w:val="16"/>
                <w:szCs w:val="16"/>
              </w:rPr>
            </w:pPr>
            <w:r w:rsidRPr="00AF5749">
              <w:rPr>
                <w:rFonts w:ascii="Arial" w:hAnsi="Arial" w:cs="Arial"/>
                <w:color w:val="FFFFFF"/>
                <w:sz w:val="16"/>
                <w:szCs w:val="16"/>
              </w:rPr>
              <w:t>(con</w:t>
            </w:r>
            <w:r w:rsidR="00D75763">
              <w:rPr>
                <w:rFonts w:ascii="Arial" w:hAnsi="Arial" w:cs="Arial"/>
                <w:color w:val="FFFFFF"/>
                <w:sz w:val="16"/>
                <w:szCs w:val="16"/>
              </w:rPr>
              <w:t>trat possible jusqu’à 35h/hebdo, mais aide jusqu’à 26h)</w:t>
            </w:r>
          </w:p>
        </w:tc>
        <w:tc>
          <w:tcPr>
            <w:tcW w:w="2307" w:type="dxa"/>
            <w:shd w:val="clear" w:color="auto" w:fill="369535"/>
          </w:tcPr>
          <w:p w:rsidR="00D75763" w:rsidRPr="00E7334B" w:rsidRDefault="00D75763" w:rsidP="00D75763">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CDD : convention initiale</w:t>
            </w:r>
          </w:p>
          <w:p w:rsidR="00D75763" w:rsidRPr="00E7334B" w:rsidRDefault="00D75763" w:rsidP="00D75763">
            <w:pPr>
              <w:spacing w:after="0" w:line="240" w:lineRule="auto"/>
              <w:jc w:val="center"/>
              <w:rPr>
                <w:rFonts w:ascii="Arial" w:hAnsi="Arial" w:cs="Arial"/>
                <w:color w:val="FFFFFF" w:themeColor="background1"/>
                <w:sz w:val="16"/>
                <w:szCs w:val="16"/>
              </w:rPr>
            </w:pPr>
            <w:r>
              <w:rPr>
                <w:rFonts w:ascii="Arial" w:hAnsi="Arial" w:cs="Arial"/>
                <w:color w:val="FFFFFF" w:themeColor="background1"/>
                <w:sz w:val="16"/>
                <w:szCs w:val="16"/>
              </w:rPr>
              <w:t>de 6</w:t>
            </w:r>
            <w:r w:rsidRPr="00E7334B">
              <w:rPr>
                <w:rFonts w:ascii="Arial" w:hAnsi="Arial" w:cs="Arial"/>
                <w:color w:val="FFFFFF" w:themeColor="background1"/>
                <w:sz w:val="16"/>
                <w:szCs w:val="16"/>
              </w:rPr>
              <w:t xml:space="preserve"> à 12 mois</w:t>
            </w:r>
          </w:p>
          <w:p w:rsidR="00D75763" w:rsidRPr="00E7334B" w:rsidRDefault="00D75763" w:rsidP="00D75763">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Possibilité de renouvellement</w:t>
            </w:r>
          </w:p>
          <w:p w:rsidR="006A57D9" w:rsidRPr="00AF5749" w:rsidRDefault="00D75763" w:rsidP="00D75763">
            <w:pPr>
              <w:spacing w:after="0" w:line="240" w:lineRule="auto"/>
              <w:jc w:val="center"/>
              <w:rPr>
                <w:rFonts w:ascii="Arial" w:hAnsi="Arial" w:cs="Arial"/>
                <w:color w:val="FFFFFF"/>
                <w:sz w:val="16"/>
                <w:szCs w:val="16"/>
              </w:rPr>
            </w:pPr>
            <w:r w:rsidRPr="00E7334B">
              <w:rPr>
                <w:rFonts w:ascii="Arial" w:hAnsi="Arial" w:cs="Arial"/>
                <w:color w:val="FFFFFF" w:themeColor="background1"/>
                <w:sz w:val="16"/>
                <w:szCs w:val="16"/>
              </w:rPr>
              <w:t xml:space="preserve">en CDD </w:t>
            </w:r>
            <w:r>
              <w:rPr>
                <w:rFonts w:ascii="Arial" w:hAnsi="Arial" w:cs="Arial"/>
                <w:color w:val="FFFFFF" w:themeColor="background1"/>
                <w:sz w:val="16"/>
                <w:szCs w:val="16"/>
              </w:rPr>
              <w:t>de 6</w:t>
            </w:r>
            <w:r w:rsidRPr="00E7334B">
              <w:rPr>
                <w:rFonts w:ascii="Arial" w:hAnsi="Arial" w:cs="Arial"/>
                <w:color w:val="FFFFFF" w:themeColor="background1"/>
                <w:sz w:val="16"/>
                <w:szCs w:val="16"/>
              </w:rPr>
              <w:t xml:space="preserve"> mois</w:t>
            </w:r>
          </w:p>
        </w:tc>
        <w:tc>
          <w:tcPr>
            <w:tcW w:w="9889" w:type="dxa"/>
            <w:shd w:val="clear" w:color="auto" w:fill="369535"/>
          </w:tcPr>
          <w:p w:rsidR="006A57D9" w:rsidRPr="00AF5749" w:rsidRDefault="006A57D9" w:rsidP="006A57D9">
            <w:pPr>
              <w:spacing w:after="0" w:line="240" w:lineRule="auto"/>
              <w:rPr>
                <w:rFonts w:ascii="Arial" w:hAnsi="Arial" w:cs="Arial"/>
                <w:color w:val="FFFFFF"/>
                <w:sz w:val="16"/>
                <w:szCs w:val="16"/>
              </w:rPr>
            </w:pPr>
            <w:r w:rsidRPr="00AF5749">
              <w:rPr>
                <w:rFonts w:ascii="Arial" w:hAnsi="Arial" w:cs="Arial"/>
                <w:color w:val="FFFFFF"/>
                <w:sz w:val="16"/>
                <w:szCs w:val="16"/>
              </w:rPr>
              <w:sym w:font="Wingdings 2" w:char="F0A2"/>
            </w:r>
            <w:r w:rsidRPr="00AF5749">
              <w:rPr>
                <w:rFonts w:ascii="Arial" w:hAnsi="Arial" w:cs="Arial"/>
                <w:color w:val="FFFFFF"/>
                <w:sz w:val="16"/>
                <w:szCs w:val="16"/>
              </w:rPr>
              <w:t xml:space="preserve"> Aide forfaitaire mensuelle de l’Etat (</w:t>
            </w:r>
            <w:r w:rsidR="00FC7FF7" w:rsidRPr="00E7334B">
              <w:rPr>
                <w:rFonts w:ascii="Arial" w:hAnsi="Arial" w:cs="Arial"/>
                <w:color w:val="FFFFFF" w:themeColor="background1"/>
                <w:sz w:val="16"/>
                <w:szCs w:val="16"/>
              </w:rPr>
              <w:t xml:space="preserve">arrêté préfectoral </w:t>
            </w:r>
            <w:r w:rsidR="00FC7FF7">
              <w:rPr>
                <w:rFonts w:ascii="Arial" w:hAnsi="Arial" w:cs="Arial"/>
                <w:color w:val="FFFFFF" w:themeColor="background1"/>
                <w:sz w:val="16"/>
                <w:szCs w:val="16"/>
              </w:rPr>
              <w:t>du 19/01/21</w:t>
            </w:r>
            <w:r w:rsidR="00FC7FF7">
              <w:rPr>
                <w:rFonts w:ascii="Arial" w:hAnsi="Arial" w:cs="Arial"/>
                <w:color w:val="FFFFFF" w:themeColor="background1"/>
                <w:sz w:val="16"/>
                <w:szCs w:val="16"/>
              </w:rPr>
              <w:t xml:space="preserve"> </w:t>
            </w:r>
            <w:r w:rsidRPr="00AF5749">
              <w:rPr>
                <w:rFonts w:ascii="Arial" w:hAnsi="Arial" w:cs="Arial"/>
                <w:color w:val="FFFFFF"/>
                <w:sz w:val="16"/>
                <w:szCs w:val="16"/>
              </w:rPr>
              <w:t xml:space="preserve">: </w:t>
            </w:r>
            <w:r w:rsidRPr="00E056AE">
              <w:rPr>
                <w:rFonts w:ascii="Arial" w:hAnsi="Arial" w:cs="Arial"/>
                <w:b/>
                <w:color w:val="FFFFFF"/>
                <w:sz w:val="16"/>
                <w:szCs w:val="16"/>
              </w:rPr>
              <w:t>65%</w:t>
            </w:r>
            <w:r w:rsidRPr="00AF5749">
              <w:rPr>
                <w:rFonts w:ascii="Arial" w:hAnsi="Arial" w:cs="Arial"/>
                <w:color w:val="FFFFFF"/>
                <w:sz w:val="16"/>
                <w:szCs w:val="16"/>
              </w:rPr>
              <w:t xml:space="preserve"> du SMIC horaire brut pour les jeunes de 16 à moins de 26 ans jusqu’à 30 ans pour les TH</w:t>
            </w:r>
          </w:p>
          <w:p w:rsidR="006A57D9" w:rsidRPr="00AF5749" w:rsidRDefault="006A57D9" w:rsidP="006A57D9">
            <w:pPr>
              <w:spacing w:after="0" w:line="240" w:lineRule="auto"/>
              <w:rPr>
                <w:rFonts w:ascii="Arial" w:hAnsi="Arial" w:cs="Arial"/>
                <w:i/>
                <w:color w:val="FFFFFF"/>
                <w:sz w:val="16"/>
                <w:szCs w:val="16"/>
              </w:rPr>
            </w:pPr>
            <w:r w:rsidRPr="00AF5749">
              <w:rPr>
                <w:rFonts w:ascii="Arial" w:hAnsi="Arial" w:cs="Arial"/>
                <w:b/>
                <w:color w:val="FFFFFF"/>
                <w:sz w:val="16"/>
                <w:szCs w:val="16"/>
              </w:rPr>
              <w:sym w:font="Wingdings 2" w:char="F04F"/>
            </w:r>
            <w:r w:rsidRPr="00AF5749">
              <w:rPr>
                <w:rFonts w:ascii="Arial" w:hAnsi="Arial" w:cs="Arial"/>
                <w:color w:val="FFFFFF"/>
                <w:sz w:val="16"/>
                <w:szCs w:val="16"/>
              </w:rPr>
              <w:t xml:space="preserve"> La convention est gérée par Pôle Emploi ou Cap Emploi, </w:t>
            </w:r>
            <w:r w:rsidRPr="00AF5749">
              <w:rPr>
                <w:rFonts w:ascii="Arial" w:hAnsi="Arial" w:cs="Arial"/>
                <w:i/>
                <w:color w:val="FFFFFF"/>
                <w:sz w:val="16"/>
                <w:szCs w:val="16"/>
              </w:rPr>
              <w:t>en amont de la signature du contrat de travail</w:t>
            </w:r>
          </w:p>
          <w:p w:rsidR="006A57D9" w:rsidRPr="00AF5749" w:rsidRDefault="006A57D9" w:rsidP="006A57D9">
            <w:pPr>
              <w:spacing w:after="0" w:line="240" w:lineRule="auto"/>
              <w:rPr>
                <w:rFonts w:ascii="Arial" w:hAnsi="Arial" w:cs="Arial"/>
                <w:color w:val="FFFFFF"/>
                <w:sz w:val="16"/>
                <w:szCs w:val="16"/>
              </w:rPr>
            </w:pPr>
            <w:r w:rsidRPr="00AF5749">
              <w:rPr>
                <w:rFonts w:ascii="Arial" w:hAnsi="Arial" w:cs="Arial"/>
                <w:color w:val="FFFFFF"/>
                <w:sz w:val="16"/>
                <w:szCs w:val="16"/>
              </w:rPr>
              <w:t>Engagement formel de l’employeur en matière d’accompagnement et de formation du salarié et de pérennisation du poste</w:t>
            </w:r>
          </w:p>
        </w:tc>
      </w:tr>
      <w:tr w:rsidR="006A57D9" w:rsidRPr="00291F71" w:rsidTr="00E32808">
        <w:tc>
          <w:tcPr>
            <w:tcW w:w="2689" w:type="dxa"/>
            <w:shd w:val="clear" w:color="auto" w:fill="369535"/>
          </w:tcPr>
          <w:p w:rsidR="006A57D9" w:rsidRPr="00AF5749" w:rsidRDefault="006A57D9" w:rsidP="006A57D9">
            <w:pPr>
              <w:spacing w:after="0" w:line="240" w:lineRule="auto"/>
              <w:rPr>
                <w:rFonts w:ascii="Arial" w:hAnsi="Arial" w:cs="Arial"/>
                <w:b/>
                <w:color w:val="FFFFFF"/>
                <w:sz w:val="16"/>
                <w:szCs w:val="16"/>
              </w:rPr>
            </w:pPr>
            <w:r w:rsidRPr="00AF5749">
              <w:rPr>
                <w:rFonts w:ascii="Arial" w:hAnsi="Arial" w:cs="Arial"/>
                <w:b/>
                <w:color w:val="FFFFFF"/>
                <w:sz w:val="16"/>
                <w:szCs w:val="16"/>
              </w:rPr>
              <w:t>CIE JEUNES de moins de 26 ans et moins de 30 ans pour les TH</w:t>
            </w:r>
          </w:p>
        </w:tc>
        <w:tc>
          <w:tcPr>
            <w:tcW w:w="1842" w:type="dxa"/>
            <w:shd w:val="clear" w:color="auto" w:fill="369535"/>
          </w:tcPr>
          <w:p w:rsidR="006A57D9" w:rsidRPr="00AF5749" w:rsidRDefault="006A57D9" w:rsidP="006A57D9">
            <w:pPr>
              <w:spacing w:after="0" w:line="240" w:lineRule="auto"/>
              <w:rPr>
                <w:rFonts w:ascii="Arial" w:hAnsi="Arial" w:cs="Arial"/>
                <w:color w:val="FFFFFF"/>
                <w:sz w:val="16"/>
                <w:szCs w:val="16"/>
              </w:rPr>
            </w:pPr>
            <w:r w:rsidRPr="00AF5749">
              <w:rPr>
                <w:rFonts w:ascii="Arial" w:hAnsi="Arial" w:cs="Arial"/>
                <w:color w:val="FFFFFF"/>
                <w:sz w:val="16"/>
                <w:szCs w:val="16"/>
              </w:rPr>
              <w:sym w:font="Wingdings 2" w:char="F0A2"/>
            </w:r>
            <w:r w:rsidRPr="00AF5749">
              <w:rPr>
                <w:rFonts w:ascii="Arial" w:hAnsi="Arial" w:cs="Arial"/>
                <w:color w:val="FFFFFF"/>
                <w:sz w:val="16"/>
                <w:szCs w:val="16"/>
              </w:rPr>
              <w:t xml:space="preserve"> Entreprises privées</w:t>
            </w:r>
          </w:p>
          <w:p w:rsidR="006A57D9" w:rsidRPr="00807072" w:rsidRDefault="006A57D9" w:rsidP="006A57D9">
            <w:pPr>
              <w:spacing w:after="0" w:line="240" w:lineRule="auto"/>
              <w:rPr>
                <w:rFonts w:ascii="Arial" w:hAnsi="Arial" w:cs="Arial"/>
                <w:b/>
                <w:color w:val="FFFFFF"/>
                <w:sz w:val="16"/>
                <w:szCs w:val="16"/>
              </w:rPr>
            </w:pPr>
            <w:r w:rsidRPr="00AF5749">
              <w:rPr>
                <w:rFonts w:ascii="Arial" w:hAnsi="Arial" w:cs="Arial"/>
                <w:color w:val="FFFFFF"/>
                <w:sz w:val="16"/>
                <w:szCs w:val="16"/>
              </w:rPr>
              <w:sym w:font="Wingdings 2" w:char="F0A2"/>
            </w:r>
            <w:r w:rsidRPr="00AF5749">
              <w:rPr>
                <w:rFonts w:ascii="Arial" w:hAnsi="Arial" w:cs="Arial"/>
                <w:color w:val="FFFFFF"/>
                <w:sz w:val="16"/>
                <w:szCs w:val="16"/>
              </w:rPr>
              <w:t xml:space="preserve"> Associations</w:t>
            </w:r>
          </w:p>
        </w:tc>
        <w:tc>
          <w:tcPr>
            <w:tcW w:w="3119" w:type="dxa"/>
            <w:shd w:val="clear" w:color="auto" w:fill="369535"/>
          </w:tcPr>
          <w:p w:rsidR="006A57D9" w:rsidRPr="00AF5749" w:rsidRDefault="006A57D9" w:rsidP="006A57D9">
            <w:pPr>
              <w:spacing w:after="0" w:line="240" w:lineRule="auto"/>
              <w:rPr>
                <w:rFonts w:ascii="Arial" w:hAnsi="Arial" w:cs="Arial"/>
                <w:color w:val="FFFFFF"/>
                <w:sz w:val="16"/>
                <w:szCs w:val="16"/>
              </w:rPr>
            </w:pPr>
            <w:r w:rsidRPr="00AF5749">
              <w:rPr>
                <w:rFonts w:ascii="Arial" w:hAnsi="Arial" w:cs="Arial"/>
                <w:color w:val="FFFFFF"/>
                <w:sz w:val="16"/>
                <w:szCs w:val="16"/>
              </w:rPr>
              <w:t>Bénéficiaires de l’obligation d’emploi travailleurs handicapés</w:t>
            </w:r>
          </w:p>
        </w:tc>
        <w:tc>
          <w:tcPr>
            <w:tcW w:w="2693" w:type="dxa"/>
            <w:shd w:val="clear" w:color="auto" w:fill="369535"/>
          </w:tcPr>
          <w:p w:rsidR="006A57D9" w:rsidRPr="00AF5749" w:rsidRDefault="00807072" w:rsidP="00D75763">
            <w:pPr>
              <w:spacing w:after="0" w:line="240" w:lineRule="auto"/>
              <w:jc w:val="center"/>
              <w:rPr>
                <w:rFonts w:ascii="Arial" w:hAnsi="Arial" w:cs="Arial"/>
                <w:color w:val="FFFFFF"/>
                <w:sz w:val="16"/>
                <w:szCs w:val="16"/>
              </w:rPr>
            </w:pPr>
            <w:r>
              <w:rPr>
                <w:rFonts w:ascii="Arial" w:hAnsi="Arial" w:cs="Arial"/>
                <w:color w:val="FFFFFF"/>
                <w:sz w:val="16"/>
                <w:szCs w:val="16"/>
              </w:rPr>
              <w:t>30h</w:t>
            </w:r>
            <w:r w:rsidR="006A57D9" w:rsidRPr="00AF5749">
              <w:rPr>
                <w:rFonts w:ascii="Arial" w:hAnsi="Arial" w:cs="Arial"/>
                <w:color w:val="FFFFFF"/>
                <w:sz w:val="16"/>
                <w:szCs w:val="16"/>
              </w:rPr>
              <w:t xml:space="preserve"> minimum (co</w:t>
            </w:r>
            <w:r>
              <w:rPr>
                <w:rFonts w:ascii="Arial" w:hAnsi="Arial" w:cs="Arial"/>
                <w:color w:val="FFFFFF"/>
                <w:sz w:val="16"/>
                <w:szCs w:val="16"/>
              </w:rPr>
              <w:t>ntrat possible jusqu’à 35h</w:t>
            </w:r>
            <w:r w:rsidR="00D75763">
              <w:rPr>
                <w:rFonts w:ascii="Arial" w:hAnsi="Arial" w:cs="Arial"/>
                <w:color w:val="FFFFFF"/>
                <w:sz w:val="16"/>
                <w:szCs w:val="16"/>
              </w:rPr>
              <w:t xml:space="preserve"> -</w:t>
            </w:r>
            <w:r w:rsidR="00D75763" w:rsidRPr="00D75763">
              <w:rPr>
                <w:rFonts w:ascii="Arial" w:hAnsi="Arial" w:cs="Arial"/>
                <w:color w:val="FFFFFF" w:themeColor="background1"/>
                <w:sz w:val="16"/>
                <w:szCs w:val="16"/>
              </w:rPr>
              <w:t xml:space="preserve"> </w:t>
            </w:r>
            <w:r w:rsidR="00D75763" w:rsidRPr="00D75763">
              <w:rPr>
                <w:rFonts w:ascii="Arial" w:hAnsi="Arial" w:cs="Arial"/>
                <w:color w:val="FFFFFF" w:themeColor="background1"/>
                <w:sz w:val="16"/>
                <w:szCs w:val="16"/>
              </w:rPr>
              <w:t>mais aide jusqu’à 20h)</w:t>
            </w:r>
          </w:p>
        </w:tc>
        <w:tc>
          <w:tcPr>
            <w:tcW w:w="2307" w:type="dxa"/>
            <w:shd w:val="clear" w:color="auto" w:fill="369535"/>
          </w:tcPr>
          <w:p w:rsidR="00D75763" w:rsidRDefault="00D75763" w:rsidP="006A57D9">
            <w:pPr>
              <w:spacing w:after="0" w:line="240" w:lineRule="auto"/>
              <w:jc w:val="center"/>
              <w:rPr>
                <w:rFonts w:ascii="Arial" w:hAnsi="Arial" w:cs="Arial"/>
                <w:color w:val="FFFFFF"/>
                <w:sz w:val="16"/>
                <w:szCs w:val="16"/>
              </w:rPr>
            </w:pPr>
            <w:r>
              <w:rPr>
                <w:rFonts w:ascii="Arial" w:hAnsi="Arial" w:cs="Arial"/>
                <w:color w:val="FFFFFF"/>
                <w:sz w:val="16"/>
                <w:szCs w:val="16"/>
              </w:rPr>
              <w:t>CDI : aide sur 12 mois</w:t>
            </w:r>
          </w:p>
          <w:p w:rsidR="00D75763" w:rsidRDefault="006A57D9" w:rsidP="00D75763">
            <w:pPr>
              <w:spacing w:after="0" w:line="240" w:lineRule="auto"/>
              <w:jc w:val="center"/>
              <w:rPr>
                <w:rFonts w:ascii="Arial" w:hAnsi="Arial" w:cs="Arial"/>
                <w:color w:val="FFFFFF" w:themeColor="background1"/>
                <w:sz w:val="16"/>
                <w:szCs w:val="16"/>
              </w:rPr>
            </w:pPr>
            <w:r w:rsidRPr="00AF5749">
              <w:rPr>
                <w:rFonts w:ascii="Arial" w:hAnsi="Arial" w:cs="Arial"/>
                <w:color w:val="FFFFFF"/>
                <w:sz w:val="16"/>
                <w:szCs w:val="16"/>
              </w:rPr>
              <w:t>CDD de 9 mois</w:t>
            </w:r>
          </w:p>
          <w:p w:rsidR="00D75763" w:rsidRPr="00E7334B" w:rsidRDefault="00D75763" w:rsidP="00D75763">
            <w:pPr>
              <w:spacing w:after="0" w:line="240" w:lineRule="auto"/>
              <w:jc w:val="center"/>
              <w:rPr>
                <w:rFonts w:ascii="Arial" w:hAnsi="Arial" w:cs="Arial"/>
                <w:color w:val="FFFFFF" w:themeColor="background1"/>
                <w:sz w:val="16"/>
                <w:szCs w:val="16"/>
              </w:rPr>
            </w:pPr>
            <w:r w:rsidRPr="00E7334B">
              <w:rPr>
                <w:rFonts w:ascii="Arial" w:hAnsi="Arial" w:cs="Arial"/>
                <w:color w:val="FFFFFF" w:themeColor="background1"/>
                <w:sz w:val="16"/>
                <w:szCs w:val="16"/>
              </w:rPr>
              <w:t>Possibilité de renouvellement</w:t>
            </w:r>
          </w:p>
          <w:p w:rsidR="006A57D9" w:rsidRPr="00AF5749" w:rsidRDefault="00D75763" w:rsidP="00D75763">
            <w:pPr>
              <w:spacing w:after="0" w:line="240" w:lineRule="auto"/>
              <w:jc w:val="center"/>
              <w:rPr>
                <w:rFonts w:ascii="Arial" w:hAnsi="Arial" w:cs="Arial"/>
                <w:color w:val="FFFFFF"/>
                <w:sz w:val="16"/>
                <w:szCs w:val="16"/>
              </w:rPr>
            </w:pPr>
            <w:r w:rsidRPr="00E7334B">
              <w:rPr>
                <w:rFonts w:ascii="Arial" w:hAnsi="Arial" w:cs="Arial"/>
                <w:color w:val="FFFFFF" w:themeColor="background1"/>
                <w:sz w:val="16"/>
                <w:szCs w:val="16"/>
              </w:rPr>
              <w:t xml:space="preserve">en CDD </w:t>
            </w:r>
            <w:r>
              <w:rPr>
                <w:rFonts w:ascii="Arial" w:hAnsi="Arial" w:cs="Arial"/>
                <w:color w:val="FFFFFF" w:themeColor="background1"/>
                <w:sz w:val="16"/>
                <w:szCs w:val="16"/>
              </w:rPr>
              <w:t xml:space="preserve">de 9 </w:t>
            </w:r>
            <w:r w:rsidRPr="00E7334B">
              <w:rPr>
                <w:rFonts w:ascii="Arial" w:hAnsi="Arial" w:cs="Arial"/>
                <w:color w:val="FFFFFF" w:themeColor="background1"/>
                <w:sz w:val="16"/>
                <w:szCs w:val="16"/>
              </w:rPr>
              <w:t>mois</w:t>
            </w:r>
          </w:p>
        </w:tc>
        <w:tc>
          <w:tcPr>
            <w:tcW w:w="9889" w:type="dxa"/>
            <w:shd w:val="clear" w:color="auto" w:fill="369535"/>
          </w:tcPr>
          <w:p w:rsidR="006A57D9" w:rsidRPr="00AF5749" w:rsidRDefault="006A57D9" w:rsidP="006A57D9">
            <w:pPr>
              <w:spacing w:after="0" w:line="240" w:lineRule="auto"/>
              <w:rPr>
                <w:rFonts w:ascii="Arial" w:hAnsi="Arial" w:cs="Arial"/>
                <w:color w:val="FFFFFF"/>
                <w:sz w:val="16"/>
                <w:szCs w:val="16"/>
              </w:rPr>
            </w:pPr>
            <w:r w:rsidRPr="00AF5749">
              <w:rPr>
                <w:rFonts w:ascii="Arial" w:hAnsi="Arial" w:cs="Arial"/>
                <w:color w:val="FFFFFF"/>
                <w:sz w:val="16"/>
                <w:szCs w:val="16"/>
              </w:rPr>
              <w:sym w:font="Wingdings 2" w:char="F0A2"/>
            </w:r>
            <w:r w:rsidRPr="00AF5749">
              <w:rPr>
                <w:rFonts w:ascii="Arial" w:hAnsi="Arial" w:cs="Arial"/>
                <w:color w:val="FFFFFF"/>
                <w:sz w:val="16"/>
                <w:szCs w:val="16"/>
              </w:rPr>
              <w:t xml:space="preserve"> Aide forfaitaire mensuelle de l’Etat (</w:t>
            </w:r>
            <w:r w:rsidR="00FC7FF7" w:rsidRPr="00E7334B">
              <w:rPr>
                <w:rFonts w:ascii="Arial" w:hAnsi="Arial" w:cs="Arial"/>
                <w:color w:val="FFFFFF" w:themeColor="background1"/>
                <w:sz w:val="16"/>
                <w:szCs w:val="16"/>
              </w:rPr>
              <w:t xml:space="preserve">arrêté préfectoral </w:t>
            </w:r>
            <w:r w:rsidR="00FC7FF7">
              <w:rPr>
                <w:rFonts w:ascii="Arial" w:hAnsi="Arial" w:cs="Arial"/>
                <w:color w:val="FFFFFF" w:themeColor="background1"/>
                <w:sz w:val="16"/>
                <w:szCs w:val="16"/>
              </w:rPr>
              <w:t xml:space="preserve">du 19/01/21) </w:t>
            </w:r>
            <w:r w:rsidRPr="00AF5749">
              <w:rPr>
                <w:rFonts w:ascii="Arial" w:hAnsi="Arial" w:cs="Arial"/>
                <w:color w:val="FFFFFF"/>
                <w:sz w:val="16"/>
                <w:szCs w:val="16"/>
              </w:rPr>
              <w:t>: 47</w:t>
            </w:r>
            <w:r w:rsidRPr="00AF5749">
              <w:rPr>
                <w:rFonts w:ascii="Arial" w:hAnsi="Arial" w:cs="Arial"/>
                <w:b/>
                <w:color w:val="FFFFFF"/>
                <w:sz w:val="16"/>
                <w:szCs w:val="16"/>
              </w:rPr>
              <w:t>%</w:t>
            </w:r>
            <w:r w:rsidRPr="00AF5749">
              <w:rPr>
                <w:rFonts w:ascii="Arial" w:hAnsi="Arial" w:cs="Arial"/>
                <w:color w:val="FFFFFF"/>
                <w:sz w:val="16"/>
                <w:szCs w:val="16"/>
              </w:rPr>
              <w:t xml:space="preserve"> du SMIC horaire brut pour les jeunes de 16 à moins de 26 ans jusqu’à 30 ans pour les TH</w:t>
            </w:r>
          </w:p>
        </w:tc>
      </w:tr>
      <w:tr w:rsidR="006A57D9" w:rsidRPr="00291F71" w:rsidTr="00E32808">
        <w:tc>
          <w:tcPr>
            <w:tcW w:w="2689" w:type="dxa"/>
            <w:shd w:val="clear" w:color="auto" w:fill="485F6E"/>
          </w:tcPr>
          <w:p w:rsidR="006A57D9" w:rsidRPr="0021527F" w:rsidRDefault="006A57D9" w:rsidP="006A57D9">
            <w:pPr>
              <w:spacing w:after="0" w:line="240" w:lineRule="auto"/>
              <w:rPr>
                <w:rFonts w:ascii="Arial" w:hAnsi="Arial" w:cs="Arial"/>
                <w:b/>
                <w:color w:val="FFFFFF" w:themeColor="background1"/>
                <w:sz w:val="16"/>
                <w:szCs w:val="16"/>
              </w:rPr>
            </w:pPr>
            <w:r w:rsidRPr="0021527F">
              <w:rPr>
                <w:rFonts w:ascii="Arial" w:hAnsi="Arial" w:cs="Arial"/>
                <w:b/>
                <w:color w:val="FFFFFF" w:themeColor="background1"/>
                <w:sz w:val="16"/>
                <w:szCs w:val="16"/>
              </w:rPr>
              <w:t>Contrat d’apprentissage</w:t>
            </w:r>
          </w:p>
        </w:tc>
        <w:tc>
          <w:tcPr>
            <w:tcW w:w="1842" w:type="dxa"/>
            <w:shd w:val="clear" w:color="auto" w:fill="485F6E"/>
          </w:tcPr>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Employeurs de moins de 250 salariés</w:t>
            </w:r>
          </w:p>
          <w:p w:rsidR="006A57D9" w:rsidRPr="0021527F" w:rsidRDefault="006A57D9" w:rsidP="006A57D9">
            <w:pPr>
              <w:rPr>
                <w:rFonts w:ascii="Arial" w:hAnsi="Arial" w:cs="Arial"/>
                <w:color w:val="FFFFFF" w:themeColor="background1"/>
                <w:sz w:val="16"/>
                <w:szCs w:val="16"/>
              </w:rPr>
            </w:pPr>
          </w:p>
        </w:tc>
        <w:tc>
          <w:tcPr>
            <w:tcW w:w="3119" w:type="dxa"/>
            <w:shd w:val="clear" w:color="auto" w:fill="485F6E"/>
          </w:tcPr>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t xml:space="preserve">Bénéficiaires de l’obligation d’emploi travailleurs handicapés à partir de 16 ans, </w:t>
            </w:r>
            <w:r w:rsidRPr="0021527F">
              <w:rPr>
                <w:rFonts w:ascii="Arial" w:hAnsi="Arial" w:cs="Arial"/>
                <w:b/>
                <w:color w:val="FFFFFF" w:themeColor="background1"/>
                <w:sz w:val="16"/>
                <w:szCs w:val="16"/>
              </w:rPr>
              <w:t>sans limite d’âge</w:t>
            </w:r>
          </w:p>
        </w:tc>
        <w:tc>
          <w:tcPr>
            <w:tcW w:w="2693" w:type="dxa"/>
            <w:shd w:val="clear" w:color="auto" w:fill="485F6E"/>
          </w:tcPr>
          <w:p w:rsidR="006A57D9" w:rsidRPr="0021527F" w:rsidRDefault="006A57D9" w:rsidP="00FE436F">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Temps plein ou temps partiel</w:t>
            </w:r>
          </w:p>
          <w:p w:rsidR="006A57D9" w:rsidRPr="0021527F" w:rsidRDefault="006A57D9" w:rsidP="006A57D9">
            <w:pPr>
              <w:spacing w:after="0" w:line="240" w:lineRule="auto"/>
              <w:jc w:val="center"/>
              <w:rPr>
                <w:rFonts w:ascii="Arial" w:hAnsi="Arial" w:cs="Arial"/>
                <w:color w:val="FFFFFF" w:themeColor="background1"/>
                <w:sz w:val="16"/>
                <w:szCs w:val="16"/>
              </w:rPr>
            </w:pPr>
            <w:r>
              <w:rPr>
                <w:rFonts w:ascii="Arial" w:hAnsi="Arial" w:cs="Arial"/>
                <w:color w:val="FFFFFF" w:themeColor="background1"/>
                <w:sz w:val="16"/>
                <w:szCs w:val="16"/>
              </w:rPr>
              <w:t>(minimum 24</w:t>
            </w:r>
            <w:r w:rsidRPr="0021527F">
              <w:rPr>
                <w:rFonts w:ascii="Arial" w:hAnsi="Arial" w:cs="Arial"/>
                <w:color w:val="FFFFFF" w:themeColor="background1"/>
                <w:sz w:val="16"/>
                <w:szCs w:val="16"/>
              </w:rPr>
              <w:t>h)</w:t>
            </w:r>
          </w:p>
        </w:tc>
        <w:tc>
          <w:tcPr>
            <w:tcW w:w="2307" w:type="dxa"/>
            <w:shd w:val="clear" w:color="auto" w:fill="485F6E"/>
          </w:tcPr>
          <w:p w:rsidR="006A57D9" w:rsidRPr="0021527F" w:rsidRDefault="006A57D9" w:rsidP="00FE436F">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 xml:space="preserve">CDD </w:t>
            </w:r>
            <w:r w:rsidRPr="0021527F">
              <w:rPr>
                <w:rFonts w:ascii="Arial" w:hAnsi="Arial" w:cs="Arial"/>
                <w:color w:val="FFFFFF" w:themeColor="background1"/>
                <w:sz w:val="16"/>
                <w:szCs w:val="16"/>
                <w:u w:val="single"/>
              </w:rPr>
              <w:t>&gt;</w:t>
            </w:r>
            <w:r w:rsidRPr="0021527F">
              <w:rPr>
                <w:rFonts w:ascii="Arial" w:hAnsi="Arial" w:cs="Arial"/>
                <w:color w:val="FFFFFF" w:themeColor="background1"/>
                <w:sz w:val="16"/>
                <w:szCs w:val="16"/>
              </w:rPr>
              <w:t xml:space="preserve"> 6 mois</w:t>
            </w:r>
          </w:p>
          <w:p w:rsidR="006A57D9" w:rsidRPr="0021527F" w:rsidRDefault="006A57D9" w:rsidP="006A57D9">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CDI</w:t>
            </w:r>
          </w:p>
          <w:p w:rsidR="006A57D9" w:rsidRPr="0021527F" w:rsidRDefault="006A57D9" w:rsidP="006A57D9">
            <w:pPr>
              <w:pStyle w:val="Sansinterligne"/>
              <w:jc w:val="center"/>
              <w:rPr>
                <w:rFonts w:ascii="Arial" w:hAnsi="Arial" w:cs="Arial"/>
                <w:color w:val="FFFFFF" w:themeColor="background1"/>
                <w:sz w:val="16"/>
                <w:szCs w:val="16"/>
              </w:rPr>
            </w:pPr>
          </w:p>
        </w:tc>
        <w:tc>
          <w:tcPr>
            <w:tcW w:w="9889" w:type="dxa"/>
            <w:shd w:val="clear" w:color="auto" w:fill="485F6E"/>
          </w:tcPr>
          <w:p w:rsidR="006A57D9" w:rsidRPr="003D290C" w:rsidRDefault="006A57D9" w:rsidP="006A57D9">
            <w:pPr>
              <w:pStyle w:val="Sansinterligne"/>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Aide </w:t>
            </w:r>
            <w:r>
              <w:rPr>
                <w:rFonts w:ascii="Arial" w:hAnsi="Arial" w:cs="Arial"/>
                <w:color w:val="FFFFFF" w:themeColor="background1"/>
                <w:sz w:val="16"/>
                <w:szCs w:val="16"/>
              </w:rPr>
              <w:t>exceptionnelle au recrutement d’apprentis</w:t>
            </w:r>
            <w:r w:rsidRPr="0021527F">
              <w:rPr>
                <w:rFonts w:ascii="Arial" w:hAnsi="Arial" w:cs="Arial"/>
                <w:color w:val="FFFFFF" w:themeColor="background1"/>
                <w:sz w:val="16"/>
                <w:szCs w:val="16"/>
                <w:lang w:eastAsia="fr-FR"/>
              </w:rPr>
              <w:t xml:space="preserve"> </w:t>
            </w:r>
            <w:r>
              <w:rPr>
                <w:rFonts w:ascii="Arial" w:hAnsi="Arial" w:cs="Arial"/>
                <w:color w:val="FFFFFF" w:themeColor="background1"/>
                <w:sz w:val="16"/>
                <w:szCs w:val="16"/>
                <w:lang w:eastAsia="fr-FR"/>
              </w:rPr>
              <w:t>pour la 1</w:t>
            </w:r>
            <w:r w:rsidRPr="0095766C">
              <w:rPr>
                <w:rFonts w:ascii="Arial" w:hAnsi="Arial" w:cs="Arial"/>
                <w:color w:val="FFFFFF" w:themeColor="background1"/>
                <w:sz w:val="16"/>
                <w:szCs w:val="16"/>
                <w:vertAlign w:val="superscript"/>
                <w:lang w:eastAsia="fr-FR"/>
              </w:rPr>
              <w:t>ère</w:t>
            </w:r>
            <w:r>
              <w:rPr>
                <w:rFonts w:ascii="Arial" w:hAnsi="Arial" w:cs="Arial"/>
                <w:color w:val="FFFFFF" w:themeColor="background1"/>
                <w:sz w:val="16"/>
                <w:szCs w:val="16"/>
                <w:lang w:eastAsia="fr-FR"/>
              </w:rPr>
              <w:t xml:space="preserve"> </w:t>
            </w:r>
            <w:r w:rsidRPr="0021527F">
              <w:rPr>
                <w:rFonts w:ascii="Arial" w:hAnsi="Arial" w:cs="Arial"/>
                <w:color w:val="FFFFFF" w:themeColor="background1"/>
                <w:sz w:val="16"/>
                <w:szCs w:val="16"/>
                <w:lang w:eastAsia="fr-FR"/>
              </w:rPr>
              <w:t>année</w:t>
            </w:r>
            <w:r>
              <w:rPr>
                <w:rFonts w:ascii="Arial" w:hAnsi="Arial" w:cs="Arial"/>
                <w:color w:val="FFFFFF" w:themeColor="background1"/>
                <w:sz w:val="16"/>
                <w:szCs w:val="16"/>
                <w:lang w:eastAsia="fr-FR"/>
              </w:rPr>
              <w:t xml:space="preserve"> de contrat </w:t>
            </w:r>
            <w:r>
              <w:rPr>
                <w:rFonts w:ascii="Arial" w:hAnsi="Arial" w:cs="Arial"/>
                <w:color w:val="FFFFFF" w:themeColor="background1"/>
                <w:sz w:val="16"/>
                <w:szCs w:val="16"/>
              </w:rPr>
              <w:t>(contrats signés entre le 01/07/20 et le 28/02/</w:t>
            </w:r>
            <w:r w:rsidRPr="003D290C">
              <w:rPr>
                <w:rFonts w:ascii="Arial" w:hAnsi="Arial" w:cs="Arial"/>
                <w:color w:val="FFFFFF" w:themeColor="background1"/>
                <w:sz w:val="16"/>
                <w:szCs w:val="16"/>
              </w:rPr>
              <w:t>21</w:t>
            </w:r>
            <w:r>
              <w:rPr>
                <w:rFonts w:ascii="Arial" w:hAnsi="Arial" w:cs="Arial"/>
                <w:color w:val="FFFFFF" w:themeColor="background1"/>
                <w:sz w:val="16"/>
                <w:szCs w:val="16"/>
              </w:rPr>
              <w:t>) :</w:t>
            </w:r>
          </w:p>
          <w:p w:rsidR="006A57D9" w:rsidRPr="00D22D9E" w:rsidRDefault="006A57D9" w:rsidP="006A57D9">
            <w:pPr>
              <w:pStyle w:val="Sansinterligne"/>
              <w:rPr>
                <w:rFonts w:ascii="Arial" w:hAnsi="Arial" w:cs="Arial"/>
                <w:color w:val="FFFFFF" w:themeColor="background1"/>
                <w:sz w:val="16"/>
                <w:szCs w:val="16"/>
              </w:rPr>
            </w:pPr>
            <w:r>
              <w:rPr>
                <w:rFonts w:ascii="Arial" w:hAnsi="Arial" w:cs="Arial"/>
                <w:color w:val="FFFFFF" w:themeColor="background1"/>
                <w:sz w:val="16"/>
                <w:szCs w:val="16"/>
              </w:rPr>
              <w:t>Apprenti(</w:t>
            </w:r>
            <w:r w:rsidRPr="003D290C">
              <w:rPr>
                <w:rFonts w:ascii="Arial" w:hAnsi="Arial" w:cs="Arial"/>
                <w:color w:val="FFFFFF" w:themeColor="background1"/>
                <w:sz w:val="16"/>
                <w:szCs w:val="16"/>
              </w:rPr>
              <w:t>e</w:t>
            </w:r>
            <w:r>
              <w:rPr>
                <w:rFonts w:ascii="Arial" w:hAnsi="Arial" w:cs="Arial"/>
                <w:color w:val="FFFFFF" w:themeColor="background1"/>
                <w:sz w:val="16"/>
                <w:szCs w:val="16"/>
              </w:rPr>
              <w:t>)</w:t>
            </w:r>
            <w:r w:rsidRPr="003D290C">
              <w:rPr>
                <w:rFonts w:ascii="Arial" w:hAnsi="Arial" w:cs="Arial"/>
                <w:color w:val="FFFFFF" w:themeColor="background1"/>
                <w:sz w:val="16"/>
                <w:szCs w:val="16"/>
              </w:rPr>
              <w:t xml:space="preserve"> de moins de 18 ans = </w:t>
            </w:r>
            <w:r w:rsidRPr="003D290C">
              <w:rPr>
                <w:rStyle w:val="lev"/>
                <w:rFonts w:ascii="Arial" w:hAnsi="Arial" w:cs="Arial"/>
                <w:color w:val="FFFFFF" w:themeColor="background1"/>
                <w:sz w:val="16"/>
                <w:szCs w:val="16"/>
              </w:rPr>
              <w:t>5000€</w:t>
            </w:r>
            <w:r>
              <w:rPr>
                <w:rFonts w:ascii="Arial" w:hAnsi="Arial" w:cs="Arial"/>
                <w:color w:val="FFFFFF" w:themeColor="background1"/>
                <w:sz w:val="16"/>
                <w:szCs w:val="16"/>
              </w:rPr>
              <w:t xml:space="preserve"> / Apprenti(</w:t>
            </w:r>
            <w:r w:rsidRPr="003D290C">
              <w:rPr>
                <w:rFonts w:ascii="Arial" w:hAnsi="Arial" w:cs="Arial"/>
                <w:color w:val="FFFFFF" w:themeColor="background1"/>
                <w:sz w:val="16"/>
                <w:szCs w:val="16"/>
              </w:rPr>
              <w:t>e</w:t>
            </w:r>
            <w:r>
              <w:rPr>
                <w:rFonts w:ascii="Arial" w:hAnsi="Arial" w:cs="Arial"/>
                <w:color w:val="FFFFFF" w:themeColor="background1"/>
                <w:sz w:val="16"/>
                <w:szCs w:val="16"/>
              </w:rPr>
              <w:t>)</w:t>
            </w:r>
            <w:r w:rsidRPr="003D290C">
              <w:rPr>
                <w:rFonts w:ascii="Arial" w:hAnsi="Arial" w:cs="Arial"/>
                <w:color w:val="FFFFFF" w:themeColor="background1"/>
                <w:sz w:val="16"/>
                <w:szCs w:val="16"/>
              </w:rPr>
              <w:t xml:space="preserve"> de 19 à 29 ans</w:t>
            </w:r>
            <w:r>
              <w:rPr>
                <w:rFonts w:ascii="Arial" w:hAnsi="Arial" w:cs="Arial"/>
                <w:color w:val="FFFFFF" w:themeColor="background1"/>
                <w:sz w:val="16"/>
                <w:szCs w:val="16"/>
              </w:rPr>
              <w:t xml:space="preserve"> ou BOETH sans limite d’âge</w:t>
            </w:r>
            <w:r w:rsidRPr="003D290C">
              <w:rPr>
                <w:rFonts w:ascii="Arial" w:hAnsi="Arial" w:cs="Arial"/>
                <w:color w:val="FFFFFF" w:themeColor="background1"/>
                <w:sz w:val="16"/>
                <w:szCs w:val="16"/>
              </w:rPr>
              <w:t xml:space="preserve"> = </w:t>
            </w:r>
            <w:r w:rsidRPr="003D290C">
              <w:rPr>
                <w:rStyle w:val="lev"/>
                <w:rFonts w:ascii="Arial" w:hAnsi="Arial" w:cs="Arial"/>
                <w:color w:val="FFFFFF" w:themeColor="background1"/>
                <w:sz w:val="16"/>
                <w:szCs w:val="16"/>
              </w:rPr>
              <w:t>8000€</w:t>
            </w:r>
            <w:r>
              <w:rPr>
                <w:rStyle w:val="lev"/>
                <w:rFonts w:ascii="Arial" w:hAnsi="Arial" w:cs="Arial"/>
                <w:b w:val="0"/>
                <w:color w:val="FFFFFF" w:themeColor="background1"/>
                <w:sz w:val="16"/>
                <w:szCs w:val="16"/>
              </w:rPr>
              <w:t xml:space="preserve"> </w:t>
            </w:r>
            <w:r>
              <w:rPr>
                <w:rFonts w:ascii="Arial" w:hAnsi="Arial" w:cs="Arial"/>
                <w:color w:val="FFFFFF" w:themeColor="background1"/>
                <w:sz w:val="16"/>
                <w:szCs w:val="16"/>
                <w:lang w:eastAsia="fr-FR"/>
              </w:rPr>
              <w:t>(</w:t>
            </w:r>
            <w:r>
              <w:rPr>
                <w:rFonts w:ascii="Arial" w:hAnsi="Arial" w:cs="Arial"/>
                <w:color w:val="FFFFFF" w:themeColor="background1"/>
                <w:sz w:val="16"/>
                <w:szCs w:val="16"/>
                <w:u w:val="single"/>
                <w:lang w:eastAsia="fr-FR"/>
              </w:rPr>
              <w:t>du CAP au MASTER</w:t>
            </w:r>
            <w:r>
              <w:rPr>
                <w:rFonts w:ascii="Arial" w:hAnsi="Arial" w:cs="Arial"/>
                <w:color w:val="FFFFFF" w:themeColor="background1"/>
                <w:sz w:val="16"/>
                <w:szCs w:val="16"/>
                <w:lang w:eastAsia="fr-FR"/>
              </w:rPr>
              <w:t>)</w:t>
            </w:r>
          </w:p>
          <w:p w:rsidR="006A57D9" w:rsidRPr="003D290C" w:rsidRDefault="006A57D9" w:rsidP="006A57D9">
            <w:pPr>
              <w:pStyle w:val="Sansinterligne"/>
              <w:rPr>
                <w:rStyle w:val="lev"/>
                <w:rFonts w:ascii="Arial" w:hAnsi="Arial" w:cs="Arial"/>
                <w:b w:val="0"/>
                <w:bCs w:val="0"/>
                <w:color w:val="FFFFFF" w:themeColor="background1"/>
                <w:sz w:val="16"/>
                <w:szCs w:val="16"/>
              </w:rPr>
            </w:pPr>
            <w:r w:rsidRPr="003D290C">
              <w:rPr>
                <w:rFonts w:ascii="Arial" w:hAnsi="Arial" w:cs="Arial"/>
                <w:color w:val="FFFFFF" w:themeColor="background1"/>
                <w:sz w:val="16"/>
                <w:szCs w:val="16"/>
              </w:rPr>
              <w:t>Toutes l</w:t>
            </w:r>
            <w:r>
              <w:rPr>
                <w:rFonts w:ascii="Arial" w:hAnsi="Arial" w:cs="Arial"/>
                <w:color w:val="FFFFFF" w:themeColor="background1"/>
                <w:sz w:val="16"/>
                <w:szCs w:val="16"/>
              </w:rPr>
              <w:t>es entreprises sont concernées (</w:t>
            </w:r>
            <w:r w:rsidRPr="003D290C">
              <w:rPr>
                <w:rFonts w:ascii="Arial" w:hAnsi="Arial" w:cs="Arial"/>
                <w:i/>
                <w:color w:val="FFFFFF" w:themeColor="background1"/>
                <w:sz w:val="16"/>
                <w:szCs w:val="16"/>
              </w:rPr>
              <w:t>+ de 250 salariés</w:t>
            </w:r>
            <w:r w:rsidRPr="003D290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condition =</w:t>
            </w:r>
            <w:r w:rsidRPr="003D290C">
              <w:rPr>
                <w:rFonts w:ascii="Arial" w:hAnsi="Arial" w:cs="Arial"/>
                <w:color w:val="FFFFFF" w:themeColor="background1"/>
                <w:sz w:val="16"/>
                <w:szCs w:val="16"/>
              </w:rPr>
              <w:t xml:space="preserve"> satis</w:t>
            </w:r>
            <w:r>
              <w:rPr>
                <w:rFonts w:ascii="Arial" w:hAnsi="Arial" w:cs="Arial"/>
                <w:color w:val="FFFFFF" w:themeColor="background1"/>
                <w:sz w:val="16"/>
                <w:szCs w:val="16"/>
              </w:rPr>
              <w:t>faire à l'obligation légale de 5% d'alternants dans l’effectif)</w:t>
            </w:r>
          </w:p>
          <w:p w:rsidR="006A57D9" w:rsidRPr="0021527F" w:rsidRDefault="006A57D9" w:rsidP="006A57D9">
            <w:pPr>
              <w:pStyle w:val="Sansinterligne"/>
              <w:rPr>
                <w:rFonts w:ascii="Arial" w:hAnsi="Arial" w:cs="Arial"/>
                <w:color w:val="FFFFFF" w:themeColor="background1"/>
                <w:sz w:val="16"/>
                <w:szCs w:val="16"/>
                <w:lang w:eastAsia="fr-FR"/>
              </w:rPr>
            </w:pPr>
            <w:r>
              <w:rPr>
                <w:rFonts w:ascii="Arial" w:hAnsi="Arial" w:cs="Arial"/>
                <w:color w:val="FFFFFF" w:themeColor="background1"/>
                <w:sz w:val="16"/>
                <w:szCs w:val="16"/>
                <w:lang w:eastAsia="fr-FR"/>
              </w:rPr>
              <w:t xml:space="preserve">Versement de l’aide </w:t>
            </w:r>
            <w:r w:rsidRPr="0021527F">
              <w:rPr>
                <w:rFonts w:ascii="Arial" w:hAnsi="Arial" w:cs="Arial"/>
                <w:color w:val="FFFFFF" w:themeColor="background1"/>
                <w:sz w:val="16"/>
                <w:szCs w:val="16"/>
                <w:lang w:eastAsia="fr-FR"/>
              </w:rPr>
              <w:t>automatique quand l’employeur accomplit les démarches déjà obligatoires :</w:t>
            </w:r>
            <w:r>
              <w:rPr>
                <w:rFonts w:ascii="Arial" w:hAnsi="Arial" w:cs="Arial"/>
                <w:color w:val="FFFFFF" w:themeColor="background1"/>
                <w:sz w:val="16"/>
                <w:szCs w:val="16"/>
                <w:lang w:eastAsia="fr-FR"/>
              </w:rPr>
              <w:t xml:space="preserve"> </w:t>
            </w:r>
            <w:r w:rsidRPr="0021527F">
              <w:rPr>
                <w:rFonts w:ascii="Arial" w:hAnsi="Arial" w:cs="Arial"/>
                <w:color w:val="FFFFFF" w:themeColor="background1"/>
                <w:sz w:val="16"/>
                <w:szCs w:val="16"/>
                <w:lang w:eastAsia="fr-FR"/>
              </w:rPr>
              <w:t>dépôt du contrat d’apprentissage</w:t>
            </w:r>
            <w:r>
              <w:rPr>
                <w:rFonts w:ascii="Arial" w:hAnsi="Arial" w:cs="Arial"/>
                <w:color w:val="FFFFFF" w:themeColor="background1"/>
                <w:sz w:val="16"/>
                <w:szCs w:val="16"/>
                <w:lang w:eastAsia="fr-FR"/>
              </w:rPr>
              <w:t xml:space="preserve"> signé auprès de l’OPCO / transmission mensuelle de la DSN</w:t>
            </w:r>
            <w:r w:rsidRPr="0021527F">
              <w:rPr>
                <w:rFonts w:ascii="Arial" w:hAnsi="Arial" w:cs="Arial"/>
                <w:color w:val="FFFFFF" w:themeColor="background1"/>
                <w:sz w:val="16"/>
                <w:szCs w:val="16"/>
                <w:lang w:eastAsia="fr-FR"/>
              </w:rPr>
              <w:t xml:space="preserve"> de l’apprenti aux organismes de protection sociale</w:t>
            </w:r>
            <w:r>
              <w:rPr>
                <w:rFonts w:ascii="Arial" w:hAnsi="Arial" w:cs="Arial"/>
                <w:color w:val="FFFFFF" w:themeColor="background1"/>
                <w:sz w:val="16"/>
                <w:szCs w:val="16"/>
                <w:lang w:eastAsia="fr-FR"/>
              </w:rPr>
              <w:t>.</w:t>
            </w:r>
          </w:p>
          <w:p w:rsidR="006A57D9" w:rsidRDefault="006A57D9" w:rsidP="006A57D9">
            <w:pPr>
              <w:pStyle w:val="Sansinterligne"/>
              <w:rPr>
                <w:rFonts w:ascii="Arial" w:hAnsi="Arial" w:cs="Arial"/>
                <w:color w:val="FFFFFF" w:themeColor="background1"/>
                <w:sz w:val="16"/>
                <w:szCs w:val="16"/>
                <w:lang w:eastAsia="fr-FR"/>
              </w:rPr>
            </w:pPr>
            <w:r w:rsidRPr="0021527F">
              <w:rPr>
                <w:rFonts w:ascii="Arial" w:hAnsi="Arial" w:cs="Arial"/>
                <w:color w:val="FFFFFF" w:themeColor="background1"/>
                <w:sz w:val="16"/>
                <w:szCs w:val="16"/>
              </w:rPr>
              <w:sym w:font="Wingdings 2" w:char="F0A2"/>
            </w:r>
            <w:r>
              <w:rPr>
                <w:rFonts w:ascii="Arial" w:hAnsi="Arial" w:cs="Arial"/>
                <w:color w:val="FFFFFF" w:themeColor="background1"/>
                <w:sz w:val="16"/>
                <w:szCs w:val="16"/>
              </w:rPr>
              <w:t xml:space="preserve"> Aide unique à l’apprentissage </w:t>
            </w:r>
            <w:r w:rsidRPr="0021527F">
              <w:rPr>
                <w:rFonts w:ascii="Arial" w:hAnsi="Arial" w:cs="Arial"/>
                <w:color w:val="FFFFFF" w:themeColor="background1"/>
                <w:sz w:val="16"/>
                <w:szCs w:val="16"/>
                <w:lang w:eastAsia="fr-FR"/>
              </w:rPr>
              <w:t>pour la 2</w:t>
            </w:r>
            <w:r w:rsidRPr="0021527F">
              <w:rPr>
                <w:rFonts w:ascii="Arial" w:hAnsi="Arial" w:cs="Arial"/>
                <w:color w:val="FFFFFF" w:themeColor="background1"/>
                <w:sz w:val="16"/>
                <w:szCs w:val="16"/>
                <w:vertAlign w:val="superscript"/>
                <w:lang w:eastAsia="fr-FR"/>
              </w:rPr>
              <w:t>ème</w:t>
            </w:r>
            <w:r w:rsidRPr="0021527F">
              <w:rPr>
                <w:rFonts w:ascii="Arial" w:hAnsi="Arial" w:cs="Arial"/>
                <w:color w:val="FFFFFF" w:themeColor="background1"/>
                <w:sz w:val="16"/>
                <w:szCs w:val="16"/>
                <w:lang w:eastAsia="fr-FR"/>
              </w:rPr>
              <w:t> année</w:t>
            </w:r>
            <w:r>
              <w:rPr>
                <w:rFonts w:ascii="Arial" w:hAnsi="Arial" w:cs="Arial"/>
                <w:color w:val="FFFFFF" w:themeColor="background1"/>
                <w:sz w:val="16"/>
                <w:szCs w:val="16"/>
                <w:lang w:eastAsia="fr-FR"/>
              </w:rPr>
              <w:t xml:space="preserve"> de contrat d’apprentissage :</w:t>
            </w:r>
          </w:p>
          <w:p w:rsidR="006A57D9" w:rsidRPr="0021527F" w:rsidRDefault="006A57D9" w:rsidP="006A57D9">
            <w:pPr>
              <w:pStyle w:val="Sansinterligne"/>
              <w:rPr>
                <w:rFonts w:ascii="Arial" w:hAnsi="Arial" w:cs="Arial"/>
                <w:color w:val="FFFFFF" w:themeColor="background1"/>
                <w:sz w:val="16"/>
                <w:szCs w:val="16"/>
              </w:rPr>
            </w:pPr>
            <w:r w:rsidRPr="0095766C">
              <w:rPr>
                <w:rFonts w:ascii="Arial" w:hAnsi="Arial" w:cs="Arial"/>
                <w:b/>
                <w:color w:val="FFFFFF" w:themeColor="background1"/>
                <w:sz w:val="16"/>
                <w:szCs w:val="16"/>
                <w:lang w:eastAsia="fr-FR"/>
              </w:rPr>
              <w:t>2000€</w:t>
            </w:r>
            <w:r w:rsidRPr="0021527F">
              <w:rPr>
                <w:rFonts w:ascii="Arial" w:hAnsi="Arial" w:cs="Arial"/>
                <w:color w:val="FFFFFF" w:themeColor="background1"/>
                <w:sz w:val="16"/>
                <w:szCs w:val="16"/>
                <w:lang w:eastAsia="fr-FR"/>
              </w:rPr>
              <w:t xml:space="preserve"> maximum</w:t>
            </w:r>
            <w:r>
              <w:rPr>
                <w:rFonts w:ascii="Arial" w:hAnsi="Arial" w:cs="Arial"/>
                <w:color w:val="FFFFFF" w:themeColor="background1"/>
                <w:sz w:val="16"/>
                <w:szCs w:val="16"/>
                <w:lang w:eastAsia="fr-FR"/>
              </w:rPr>
              <w:t xml:space="preserve">, uniquement employeurs de moins de 250 salariés et pour un </w:t>
            </w:r>
            <w:r w:rsidRPr="00D97E5B">
              <w:rPr>
                <w:rFonts w:ascii="Arial" w:hAnsi="Arial" w:cs="Arial"/>
                <w:color w:val="FFFFFF" w:themeColor="background1"/>
                <w:sz w:val="16"/>
                <w:szCs w:val="16"/>
                <w:u w:val="single"/>
                <w:lang w:eastAsia="fr-FR"/>
              </w:rPr>
              <w:t xml:space="preserve">diplôme préparé </w:t>
            </w:r>
            <w:r w:rsidRPr="00D97E5B">
              <w:rPr>
                <w:rStyle w:val="e24kjd"/>
                <w:rFonts w:ascii="Arial" w:hAnsi="Arial" w:cs="Arial"/>
                <w:color w:val="FFFFFF" w:themeColor="background1"/>
                <w:u w:val="single"/>
              </w:rPr>
              <w:t>≤</w:t>
            </w:r>
            <w:r w:rsidRPr="00D97E5B">
              <w:rPr>
                <w:rFonts w:ascii="Arial" w:hAnsi="Arial" w:cs="Arial"/>
                <w:color w:val="FFFFFF" w:themeColor="background1"/>
                <w:sz w:val="16"/>
                <w:szCs w:val="16"/>
                <w:u w:val="single"/>
                <w:lang w:eastAsia="fr-FR"/>
              </w:rPr>
              <w:t xml:space="preserve"> BAC.</w:t>
            </w:r>
          </w:p>
          <w:p w:rsidR="006A57D9" w:rsidRPr="00D22D9E" w:rsidRDefault="006A57D9" w:rsidP="006A57D9">
            <w:pPr>
              <w:pStyle w:val="Sansinterligne"/>
              <w:rPr>
                <w:rFonts w:ascii="Arial" w:hAnsi="Arial" w:cs="Arial"/>
                <w:color w:val="FFFFFF" w:themeColor="background1"/>
                <w:sz w:val="16"/>
                <w:szCs w:val="16"/>
                <w:u w:val="single"/>
              </w:rPr>
            </w:pPr>
            <w:r w:rsidRPr="0021527F">
              <w:rPr>
                <w:rFonts w:ascii="Arial" w:hAnsi="Arial" w:cs="Arial"/>
                <w:color w:val="FFFFFF" w:themeColor="background1"/>
                <w:sz w:val="16"/>
                <w:szCs w:val="16"/>
              </w:rPr>
              <w:t>Plus d’infos sur :</w:t>
            </w:r>
            <w:r w:rsidRPr="0021527F">
              <w:rPr>
                <w:color w:val="FFFFFF" w:themeColor="background1"/>
              </w:rPr>
              <w:t xml:space="preserve"> </w:t>
            </w:r>
            <w:hyperlink r:id="rId12" w:history="1">
              <w:r w:rsidRPr="000632F2">
                <w:rPr>
                  <w:rStyle w:val="Lienhypertexte"/>
                  <w:rFonts w:ascii="Arial" w:hAnsi="Arial" w:cs="Arial"/>
                  <w:sz w:val="16"/>
                  <w:szCs w:val="16"/>
                  <w:highlight w:val="yellow"/>
                </w:rPr>
                <w:t>https://www.alternance.emploi.gouv.fr</w:t>
              </w:r>
            </w:hyperlink>
            <w:r>
              <w:rPr>
                <w:rStyle w:val="Lienhypertexte"/>
                <w:rFonts w:ascii="Arial" w:hAnsi="Arial" w:cs="Arial"/>
                <w:color w:val="FFFFFF" w:themeColor="background1"/>
                <w:sz w:val="16"/>
                <w:szCs w:val="16"/>
              </w:rPr>
              <w:t xml:space="preserve"> </w:t>
            </w:r>
          </w:p>
          <w:p w:rsidR="006A57D9" w:rsidRPr="0021527F" w:rsidRDefault="006A57D9" w:rsidP="006A57D9">
            <w:pPr>
              <w:spacing w:after="0" w:line="240" w:lineRule="auto"/>
              <w:rPr>
                <w:rFonts w:ascii="Arial" w:hAnsi="Arial" w:cs="Arial"/>
                <w:b/>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w:t>
            </w:r>
            <w:r w:rsidRPr="0021527F">
              <w:rPr>
                <w:rFonts w:ascii="Arial" w:hAnsi="Arial" w:cs="Arial"/>
                <w:b/>
                <w:color w:val="FFFFFF" w:themeColor="background1"/>
                <w:sz w:val="16"/>
                <w:szCs w:val="16"/>
              </w:rPr>
              <w:t>+ Aide de l’AGEFIPH</w:t>
            </w:r>
            <w:r w:rsidRPr="0021527F">
              <w:rPr>
                <w:rFonts w:ascii="Arial" w:hAnsi="Arial" w:cs="Arial"/>
                <w:color w:val="FFFFFF" w:themeColor="background1"/>
                <w:sz w:val="16"/>
                <w:szCs w:val="16"/>
              </w:rPr>
              <w:t xml:space="preserve"> (</w:t>
            </w:r>
            <w:r>
              <w:rPr>
                <w:rFonts w:ascii="Arial" w:hAnsi="Arial" w:cs="Arial"/>
                <w:color w:val="FFFFFF" w:themeColor="background1"/>
                <w:sz w:val="16"/>
                <w:szCs w:val="16"/>
              </w:rPr>
              <w:t>montants applicables pour les contrats signés entre le 11/05/20 et le 28/02/21)</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t>Le montant de l’aide varie selon la durée du contrat, avec proratisation en fonction du nombre de mois:</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t xml:space="preserve">- contrat de 6 mois </w:t>
            </w:r>
            <w:r>
              <w:rPr>
                <w:rFonts w:ascii="Arial" w:hAnsi="Arial" w:cs="Arial"/>
                <w:color w:val="FFFFFF" w:themeColor="background1"/>
                <w:sz w:val="16"/>
                <w:szCs w:val="16"/>
              </w:rPr>
              <w:t>(1000</w:t>
            </w:r>
            <w:r w:rsidRPr="0021527F">
              <w:rPr>
                <w:rFonts w:ascii="Arial" w:hAnsi="Arial" w:cs="Arial"/>
                <w:color w:val="FFFFFF" w:themeColor="background1"/>
                <w:sz w:val="16"/>
                <w:szCs w:val="16"/>
              </w:rPr>
              <w:t>€), de 12 mois</w:t>
            </w:r>
            <w:r>
              <w:rPr>
                <w:rFonts w:ascii="Arial" w:hAnsi="Arial" w:cs="Arial"/>
                <w:color w:val="FFFFFF" w:themeColor="background1"/>
                <w:sz w:val="16"/>
                <w:szCs w:val="16"/>
              </w:rPr>
              <w:t xml:space="preserve"> (15</w:t>
            </w:r>
            <w:r w:rsidRPr="0021527F">
              <w:rPr>
                <w:rFonts w:ascii="Arial" w:hAnsi="Arial" w:cs="Arial"/>
                <w:color w:val="FFFFFF" w:themeColor="background1"/>
                <w:sz w:val="16"/>
                <w:szCs w:val="16"/>
              </w:rPr>
              <w:t>00€), de 18 mois</w:t>
            </w:r>
            <w:r>
              <w:rPr>
                <w:rFonts w:ascii="Arial" w:hAnsi="Arial" w:cs="Arial"/>
                <w:color w:val="FFFFFF" w:themeColor="background1"/>
                <w:sz w:val="16"/>
                <w:szCs w:val="16"/>
              </w:rPr>
              <w:t xml:space="preserve"> (2000</w:t>
            </w:r>
            <w:r w:rsidRPr="0021527F">
              <w:rPr>
                <w:rFonts w:ascii="Arial" w:hAnsi="Arial" w:cs="Arial"/>
                <w:color w:val="FFFFFF" w:themeColor="background1"/>
                <w:sz w:val="16"/>
                <w:szCs w:val="16"/>
              </w:rPr>
              <w:t xml:space="preserve">€), de 24 </w:t>
            </w:r>
            <w:r>
              <w:rPr>
                <w:rFonts w:ascii="Arial" w:hAnsi="Arial" w:cs="Arial"/>
                <w:color w:val="FFFFFF" w:themeColor="background1"/>
                <w:sz w:val="16"/>
                <w:szCs w:val="16"/>
              </w:rPr>
              <w:t xml:space="preserve">mois (2500€), </w:t>
            </w:r>
            <w:r w:rsidRPr="0021527F">
              <w:rPr>
                <w:rFonts w:ascii="Arial" w:hAnsi="Arial" w:cs="Arial"/>
                <w:color w:val="FFFFFF" w:themeColor="background1"/>
                <w:sz w:val="16"/>
                <w:szCs w:val="16"/>
              </w:rPr>
              <w:t>de 36 mois</w:t>
            </w:r>
            <w:r>
              <w:rPr>
                <w:rFonts w:ascii="Arial" w:hAnsi="Arial" w:cs="Arial"/>
                <w:color w:val="FFFFFF" w:themeColor="background1"/>
                <w:sz w:val="16"/>
                <w:szCs w:val="16"/>
              </w:rPr>
              <w:t xml:space="preserve"> (3500€) ou CDI (4</w:t>
            </w:r>
            <w:r w:rsidRPr="0021527F">
              <w:rPr>
                <w:rFonts w:ascii="Arial" w:hAnsi="Arial" w:cs="Arial"/>
                <w:color w:val="FFFFFF" w:themeColor="background1"/>
                <w:sz w:val="16"/>
                <w:szCs w:val="16"/>
              </w:rPr>
              <w:t>000€)</w:t>
            </w:r>
            <w:r>
              <w:rPr>
                <w:rFonts w:ascii="Arial" w:hAnsi="Arial" w:cs="Arial"/>
                <w:color w:val="FFFFFF" w:themeColor="background1"/>
                <w:sz w:val="16"/>
                <w:szCs w:val="16"/>
              </w:rPr>
              <w:t>.  Délai d’introduction de la demande d’aide : dans les 3 mois suivant la date d’embauche.</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w:t>
            </w:r>
            <w:r>
              <w:rPr>
                <w:rFonts w:ascii="Arial" w:hAnsi="Arial" w:cs="Arial"/>
                <w:color w:val="FFFFFF" w:themeColor="background1"/>
                <w:sz w:val="16"/>
                <w:szCs w:val="16"/>
              </w:rPr>
              <w:t>Exonération de cotisations sociales :</w:t>
            </w:r>
            <w:r w:rsidRPr="0021527F">
              <w:rPr>
                <w:rFonts w:ascii="Arial" w:hAnsi="Arial" w:cs="Arial"/>
                <w:color w:val="FFFFFF" w:themeColor="background1"/>
                <w:sz w:val="16"/>
                <w:szCs w:val="16"/>
              </w:rPr>
              <w:t xml:space="preserve"> </w:t>
            </w:r>
            <w:hyperlink r:id="rId13" w:history="1">
              <w:r w:rsidRPr="000632F2">
                <w:rPr>
                  <w:rStyle w:val="Lienhypertexte"/>
                  <w:rFonts w:ascii="Arial" w:hAnsi="Arial" w:cs="Arial"/>
                  <w:sz w:val="16"/>
                  <w:szCs w:val="16"/>
                  <w:highlight w:val="yellow"/>
                </w:rPr>
                <w:t>SIMULATEUR EMPLOYEUR PORTAIL AL</w:t>
              </w:r>
              <w:r>
                <w:rPr>
                  <w:rStyle w:val="Lienhypertexte"/>
                  <w:rFonts w:ascii="Arial" w:hAnsi="Arial" w:cs="Arial"/>
                  <w:sz w:val="16"/>
                  <w:szCs w:val="16"/>
                  <w:highlight w:val="yellow"/>
                </w:rPr>
                <w:t>T</w:t>
              </w:r>
              <w:r w:rsidRPr="000632F2">
                <w:rPr>
                  <w:rStyle w:val="Lienhypertexte"/>
                  <w:rFonts w:ascii="Arial" w:hAnsi="Arial" w:cs="Arial"/>
                  <w:sz w:val="16"/>
                  <w:szCs w:val="16"/>
                  <w:highlight w:val="yellow"/>
                </w:rPr>
                <w:t>ERNANCE</w:t>
              </w:r>
            </w:hyperlink>
            <w:r>
              <w:rPr>
                <w:rFonts w:ascii="Arial" w:hAnsi="Arial" w:cs="Arial"/>
                <w:color w:val="FFFFFF" w:themeColor="background1"/>
                <w:sz w:val="16"/>
                <w:szCs w:val="16"/>
              </w:rPr>
              <w:t xml:space="preserve"> </w:t>
            </w:r>
          </w:p>
        </w:tc>
      </w:tr>
      <w:tr w:rsidR="006A57D9" w:rsidRPr="00291F71" w:rsidTr="00E32808">
        <w:tc>
          <w:tcPr>
            <w:tcW w:w="2689" w:type="dxa"/>
            <w:shd w:val="clear" w:color="auto" w:fill="369535"/>
          </w:tcPr>
          <w:p w:rsidR="006A57D9" w:rsidRPr="0021527F" w:rsidRDefault="006A57D9" w:rsidP="006A57D9">
            <w:pPr>
              <w:spacing w:after="0" w:line="240" w:lineRule="auto"/>
              <w:rPr>
                <w:rFonts w:ascii="Arial" w:hAnsi="Arial" w:cs="Arial"/>
                <w:b/>
                <w:color w:val="FFFFFF" w:themeColor="background1"/>
                <w:sz w:val="16"/>
                <w:szCs w:val="16"/>
              </w:rPr>
            </w:pPr>
            <w:r w:rsidRPr="0021527F">
              <w:rPr>
                <w:rFonts w:ascii="Arial" w:hAnsi="Arial" w:cs="Arial"/>
                <w:b/>
                <w:color w:val="FFFFFF" w:themeColor="background1"/>
                <w:sz w:val="16"/>
                <w:szCs w:val="16"/>
              </w:rPr>
              <w:t>Contrat de professionnalisation</w:t>
            </w:r>
          </w:p>
        </w:tc>
        <w:tc>
          <w:tcPr>
            <w:tcW w:w="1842" w:type="dxa"/>
            <w:shd w:val="clear" w:color="auto" w:fill="369535"/>
          </w:tcPr>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Entreprises affiliées à Pôle emploi </w:t>
            </w:r>
          </w:p>
          <w:p w:rsidR="006A57D9" w:rsidRPr="0021527F" w:rsidRDefault="006A57D9" w:rsidP="006A57D9">
            <w:pPr>
              <w:spacing w:after="0"/>
              <w:rPr>
                <w:rFonts w:ascii="Arial" w:hAnsi="Arial" w:cs="Arial"/>
                <w:color w:val="FFFFFF" w:themeColor="background1"/>
                <w:sz w:val="16"/>
                <w:szCs w:val="16"/>
              </w:rPr>
            </w:pPr>
          </w:p>
        </w:tc>
        <w:tc>
          <w:tcPr>
            <w:tcW w:w="3119" w:type="dxa"/>
            <w:shd w:val="clear" w:color="auto" w:fill="369535"/>
          </w:tcPr>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t>Bénéficiaires de l’obligation d’emploi travailleurs handicapés</w:t>
            </w:r>
          </w:p>
        </w:tc>
        <w:tc>
          <w:tcPr>
            <w:tcW w:w="2693" w:type="dxa"/>
            <w:shd w:val="clear" w:color="auto" w:fill="369535"/>
          </w:tcPr>
          <w:p w:rsidR="006A57D9" w:rsidRPr="0021527F" w:rsidRDefault="006A57D9" w:rsidP="00807072">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Temps pl</w:t>
            </w:r>
            <w:r>
              <w:rPr>
                <w:rFonts w:ascii="Arial" w:hAnsi="Arial" w:cs="Arial"/>
                <w:color w:val="FFFFFF" w:themeColor="background1"/>
                <w:sz w:val="16"/>
                <w:szCs w:val="16"/>
              </w:rPr>
              <w:t>ein ou temps partiel (minimum 24</w:t>
            </w:r>
            <w:r w:rsidRPr="0021527F">
              <w:rPr>
                <w:rFonts w:ascii="Arial" w:hAnsi="Arial" w:cs="Arial"/>
                <w:color w:val="FFFFFF" w:themeColor="background1"/>
                <w:sz w:val="16"/>
                <w:szCs w:val="16"/>
              </w:rPr>
              <w:t>h)</w:t>
            </w:r>
          </w:p>
        </w:tc>
        <w:tc>
          <w:tcPr>
            <w:tcW w:w="2307" w:type="dxa"/>
            <w:shd w:val="clear" w:color="auto" w:fill="369535"/>
          </w:tcPr>
          <w:p w:rsidR="006A57D9" w:rsidRPr="0021527F" w:rsidRDefault="006A57D9" w:rsidP="00807072">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 xml:space="preserve">CDD </w:t>
            </w:r>
            <w:r w:rsidRPr="0021527F">
              <w:rPr>
                <w:rFonts w:ascii="Arial" w:hAnsi="Arial" w:cs="Arial"/>
                <w:color w:val="FFFFFF" w:themeColor="background1"/>
                <w:sz w:val="16"/>
                <w:szCs w:val="16"/>
                <w:u w:val="single"/>
              </w:rPr>
              <w:t>&gt;</w:t>
            </w:r>
            <w:r w:rsidRPr="0021527F">
              <w:rPr>
                <w:rFonts w:ascii="Arial" w:hAnsi="Arial" w:cs="Arial"/>
                <w:color w:val="FFFFFF" w:themeColor="background1"/>
                <w:sz w:val="16"/>
                <w:szCs w:val="16"/>
              </w:rPr>
              <w:t xml:space="preserve"> 6 mois</w:t>
            </w:r>
          </w:p>
          <w:p w:rsidR="006A57D9" w:rsidRPr="0021527F" w:rsidRDefault="006A57D9" w:rsidP="006A57D9">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CDI</w:t>
            </w:r>
          </w:p>
        </w:tc>
        <w:tc>
          <w:tcPr>
            <w:tcW w:w="9889" w:type="dxa"/>
            <w:shd w:val="clear" w:color="auto" w:fill="369535"/>
          </w:tcPr>
          <w:p w:rsidR="006A57D9" w:rsidRPr="003D290C" w:rsidRDefault="006A57D9" w:rsidP="006A57D9">
            <w:pPr>
              <w:pStyle w:val="Sansinterligne"/>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Aide </w:t>
            </w:r>
            <w:r>
              <w:rPr>
                <w:rFonts w:ascii="Arial" w:hAnsi="Arial" w:cs="Arial"/>
                <w:color w:val="FFFFFF" w:themeColor="background1"/>
                <w:sz w:val="16"/>
                <w:szCs w:val="16"/>
              </w:rPr>
              <w:t>exceptionnelle au recrutement en contrat PRO</w:t>
            </w:r>
            <w:r w:rsidRPr="0021527F">
              <w:rPr>
                <w:rFonts w:ascii="Arial" w:hAnsi="Arial" w:cs="Arial"/>
                <w:color w:val="FFFFFF" w:themeColor="background1"/>
                <w:sz w:val="16"/>
                <w:szCs w:val="16"/>
                <w:lang w:eastAsia="fr-FR"/>
              </w:rPr>
              <w:t xml:space="preserve"> </w:t>
            </w:r>
            <w:r>
              <w:rPr>
                <w:rFonts w:ascii="Arial" w:hAnsi="Arial" w:cs="Arial"/>
                <w:color w:val="FFFFFF" w:themeColor="background1"/>
                <w:sz w:val="16"/>
                <w:szCs w:val="16"/>
                <w:lang w:eastAsia="fr-FR"/>
              </w:rPr>
              <w:t>pour la 1</w:t>
            </w:r>
            <w:r w:rsidRPr="0095766C">
              <w:rPr>
                <w:rFonts w:ascii="Arial" w:hAnsi="Arial" w:cs="Arial"/>
                <w:color w:val="FFFFFF" w:themeColor="background1"/>
                <w:sz w:val="16"/>
                <w:szCs w:val="16"/>
                <w:vertAlign w:val="superscript"/>
                <w:lang w:eastAsia="fr-FR"/>
              </w:rPr>
              <w:t>ère</w:t>
            </w:r>
            <w:r>
              <w:rPr>
                <w:rFonts w:ascii="Arial" w:hAnsi="Arial" w:cs="Arial"/>
                <w:color w:val="FFFFFF" w:themeColor="background1"/>
                <w:sz w:val="16"/>
                <w:szCs w:val="16"/>
                <w:lang w:eastAsia="fr-FR"/>
              </w:rPr>
              <w:t xml:space="preserve"> </w:t>
            </w:r>
            <w:r w:rsidRPr="0021527F">
              <w:rPr>
                <w:rFonts w:ascii="Arial" w:hAnsi="Arial" w:cs="Arial"/>
                <w:color w:val="FFFFFF" w:themeColor="background1"/>
                <w:sz w:val="16"/>
                <w:szCs w:val="16"/>
                <w:lang w:eastAsia="fr-FR"/>
              </w:rPr>
              <w:t>année</w:t>
            </w:r>
            <w:r>
              <w:rPr>
                <w:rFonts w:ascii="Arial" w:hAnsi="Arial" w:cs="Arial"/>
                <w:color w:val="FFFFFF" w:themeColor="background1"/>
                <w:sz w:val="16"/>
                <w:szCs w:val="16"/>
                <w:lang w:eastAsia="fr-FR"/>
              </w:rPr>
              <w:t xml:space="preserve"> de contrat </w:t>
            </w:r>
            <w:r>
              <w:rPr>
                <w:rFonts w:ascii="Arial" w:hAnsi="Arial" w:cs="Arial"/>
                <w:color w:val="FFFFFF" w:themeColor="background1"/>
                <w:sz w:val="16"/>
                <w:szCs w:val="16"/>
              </w:rPr>
              <w:t>(contrats signés entre le 01/07/20 et le 28/02/</w:t>
            </w:r>
            <w:r w:rsidRPr="003D290C">
              <w:rPr>
                <w:rFonts w:ascii="Arial" w:hAnsi="Arial" w:cs="Arial"/>
                <w:color w:val="FFFFFF" w:themeColor="background1"/>
                <w:sz w:val="16"/>
                <w:szCs w:val="16"/>
              </w:rPr>
              <w:t>21</w:t>
            </w:r>
            <w:r>
              <w:rPr>
                <w:rFonts w:ascii="Arial" w:hAnsi="Arial" w:cs="Arial"/>
                <w:color w:val="FFFFFF" w:themeColor="background1"/>
                <w:sz w:val="16"/>
                <w:szCs w:val="16"/>
              </w:rPr>
              <w:t>) :</w:t>
            </w:r>
          </w:p>
          <w:p w:rsidR="006A57D9" w:rsidRDefault="006A57D9" w:rsidP="006A57D9">
            <w:pPr>
              <w:pStyle w:val="Sansinterligne"/>
              <w:rPr>
                <w:rFonts w:ascii="Arial" w:hAnsi="Arial" w:cs="Arial"/>
                <w:color w:val="FFFFFF" w:themeColor="background1"/>
                <w:sz w:val="16"/>
                <w:szCs w:val="16"/>
              </w:rPr>
            </w:pPr>
            <w:r>
              <w:rPr>
                <w:rFonts w:ascii="Arial" w:hAnsi="Arial" w:cs="Arial"/>
                <w:color w:val="FFFFFF" w:themeColor="background1"/>
                <w:sz w:val="16"/>
                <w:szCs w:val="16"/>
              </w:rPr>
              <w:t>M</w:t>
            </w:r>
            <w:r w:rsidRPr="003D290C">
              <w:rPr>
                <w:rFonts w:ascii="Arial" w:hAnsi="Arial" w:cs="Arial"/>
                <w:color w:val="FFFFFF" w:themeColor="background1"/>
                <w:sz w:val="16"/>
                <w:szCs w:val="16"/>
              </w:rPr>
              <w:t xml:space="preserve">oins de 18 ans = </w:t>
            </w:r>
            <w:r w:rsidRPr="003D290C">
              <w:rPr>
                <w:rStyle w:val="lev"/>
                <w:rFonts w:ascii="Arial" w:hAnsi="Arial" w:cs="Arial"/>
                <w:color w:val="FFFFFF" w:themeColor="background1"/>
                <w:sz w:val="16"/>
                <w:szCs w:val="16"/>
              </w:rPr>
              <w:t>5000€</w:t>
            </w:r>
            <w:r>
              <w:rPr>
                <w:rFonts w:ascii="Arial" w:hAnsi="Arial" w:cs="Arial"/>
                <w:color w:val="FFFFFF" w:themeColor="background1"/>
                <w:sz w:val="16"/>
                <w:szCs w:val="16"/>
              </w:rPr>
              <w:t xml:space="preserve"> / </w:t>
            </w:r>
            <w:r w:rsidRPr="003D290C">
              <w:rPr>
                <w:rFonts w:ascii="Arial" w:hAnsi="Arial" w:cs="Arial"/>
                <w:color w:val="FFFFFF" w:themeColor="background1"/>
                <w:sz w:val="16"/>
                <w:szCs w:val="16"/>
              </w:rPr>
              <w:t>de 19 à 29 ans</w:t>
            </w:r>
            <w:r>
              <w:rPr>
                <w:rFonts w:ascii="Arial" w:hAnsi="Arial" w:cs="Arial"/>
                <w:color w:val="FFFFFF" w:themeColor="background1"/>
                <w:sz w:val="16"/>
                <w:szCs w:val="16"/>
              </w:rPr>
              <w:t xml:space="preserve"> inclus </w:t>
            </w:r>
            <w:r w:rsidRPr="003D290C">
              <w:rPr>
                <w:rFonts w:ascii="Arial" w:hAnsi="Arial" w:cs="Arial"/>
                <w:color w:val="FFFFFF" w:themeColor="background1"/>
                <w:sz w:val="16"/>
                <w:szCs w:val="16"/>
              </w:rPr>
              <w:t xml:space="preserve">= </w:t>
            </w:r>
            <w:r w:rsidRPr="003D290C">
              <w:rPr>
                <w:rStyle w:val="lev"/>
                <w:rFonts w:ascii="Arial" w:hAnsi="Arial" w:cs="Arial"/>
                <w:color w:val="FFFFFF" w:themeColor="background1"/>
                <w:sz w:val="16"/>
                <w:szCs w:val="16"/>
              </w:rPr>
              <w:t>8000€</w:t>
            </w:r>
            <w:r>
              <w:rPr>
                <w:rStyle w:val="lev"/>
                <w:rFonts w:ascii="Arial" w:hAnsi="Arial" w:cs="Arial"/>
                <w:b w:val="0"/>
                <w:color w:val="FFFFFF" w:themeColor="background1"/>
                <w:sz w:val="16"/>
                <w:szCs w:val="16"/>
              </w:rPr>
              <w:t xml:space="preserve"> </w:t>
            </w:r>
            <w:r>
              <w:rPr>
                <w:rFonts w:ascii="Arial" w:hAnsi="Arial" w:cs="Arial"/>
                <w:color w:val="FFFFFF" w:themeColor="background1"/>
                <w:sz w:val="16"/>
                <w:szCs w:val="16"/>
                <w:lang w:eastAsia="fr-FR"/>
              </w:rPr>
              <w:t>(</w:t>
            </w:r>
            <w:r>
              <w:rPr>
                <w:rFonts w:ascii="Arial" w:hAnsi="Arial" w:cs="Arial"/>
                <w:color w:val="FFFFFF" w:themeColor="background1"/>
                <w:sz w:val="16"/>
                <w:szCs w:val="16"/>
                <w:u w:val="single"/>
                <w:lang w:eastAsia="fr-FR"/>
              </w:rPr>
              <w:t>du CAP au MASTER</w:t>
            </w:r>
            <w:r>
              <w:rPr>
                <w:rFonts w:ascii="Arial" w:hAnsi="Arial" w:cs="Arial"/>
                <w:color w:val="FFFFFF" w:themeColor="background1"/>
                <w:sz w:val="16"/>
                <w:szCs w:val="16"/>
                <w:lang w:eastAsia="fr-FR"/>
              </w:rPr>
              <w:t>)</w:t>
            </w:r>
          </w:p>
          <w:p w:rsidR="006A57D9"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w:t>
            </w:r>
            <w:r>
              <w:rPr>
                <w:rFonts w:ascii="Arial" w:hAnsi="Arial" w:cs="Arial"/>
                <w:color w:val="FFFFFF" w:themeColor="background1"/>
                <w:sz w:val="16"/>
                <w:szCs w:val="16"/>
              </w:rPr>
              <w:t>Pour les + de 30 ans, possibilité de mobiliser l’a</w:t>
            </w:r>
            <w:r w:rsidRPr="0021527F">
              <w:rPr>
                <w:rFonts w:ascii="Arial" w:hAnsi="Arial" w:cs="Arial"/>
                <w:color w:val="FFFFFF" w:themeColor="background1"/>
                <w:sz w:val="16"/>
                <w:szCs w:val="16"/>
              </w:rPr>
              <w:t>ide forfaitaire à l’embauche (AFE) d</w:t>
            </w:r>
            <w:r>
              <w:rPr>
                <w:rFonts w:ascii="Arial" w:hAnsi="Arial" w:cs="Arial"/>
                <w:color w:val="FFFFFF" w:themeColor="background1"/>
                <w:sz w:val="16"/>
                <w:szCs w:val="16"/>
              </w:rPr>
              <w:t>e Pôle Emploi de 2000€ maximum (+ de 26 ans)</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Aide de l’Etat de 2000€ maximum pour toute embauche d’un Demandeur d’emploi de + 45 ans (cumulable AFE)</w:t>
            </w:r>
          </w:p>
          <w:p w:rsidR="006A57D9" w:rsidRPr="0021527F" w:rsidRDefault="006A57D9" w:rsidP="006A57D9">
            <w:pPr>
              <w:pStyle w:val="Default"/>
              <w:rPr>
                <w:color w:val="FFFFFF" w:themeColor="background1"/>
              </w:rPr>
            </w:pPr>
            <w:r w:rsidRPr="0021527F">
              <w:rPr>
                <w:rFonts w:ascii="Arial" w:hAnsi="Arial" w:cs="Arial"/>
                <w:color w:val="FFFFFF" w:themeColor="background1"/>
                <w:sz w:val="16"/>
                <w:szCs w:val="16"/>
              </w:rPr>
              <w:t xml:space="preserve">Cette aide, ainsi que l’AFE, ne sont accordées par Pôle Emploi que si le </w:t>
            </w:r>
            <w:r w:rsidRPr="0021527F">
              <w:rPr>
                <w:rStyle w:val="A4"/>
                <w:color w:val="FFFFFF" w:themeColor="background1"/>
                <w:sz w:val="16"/>
                <w:szCs w:val="16"/>
              </w:rPr>
              <w:t>titulaire du contrat n’appartenait pas à l’effectif de l’entreprise au cours des six derniers mois précédant la date de début du contrat.</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Prise en charge du coût de la formation par l’OPCA de branche</w:t>
            </w:r>
          </w:p>
          <w:p w:rsidR="006A57D9" w:rsidRPr="0021527F" w:rsidRDefault="006A57D9" w:rsidP="006A57D9">
            <w:pPr>
              <w:spacing w:after="0" w:line="240" w:lineRule="auto"/>
              <w:rPr>
                <w:rFonts w:ascii="Arial" w:hAnsi="Arial" w:cs="Arial"/>
                <w:b/>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w:t>
            </w:r>
            <w:r w:rsidRPr="0021527F">
              <w:rPr>
                <w:rFonts w:ascii="Arial" w:hAnsi="Arial" w:cs="Arial"/>
                <w:b/>
                <w:color w:val="FFFFFF" w:themeColor="background1"/>
                <w:sz w:val="16"/>
                <w:szCs w:val="16"/>
              </w:rPr>
              <w:t xml:space="preserve">+ Aide de l’AGEFIPH </w:t>
            </w:r>
            <w:r w:rsidRPr="0021527F">
              <w:rPr>
                <w:rFonts w:ascii="Arial" w:hAnsi="Arial" w:cs="Arial"/>
                <w:color w:val="FFFFFF" w:themeColor="background1"/>
                <w:sz w:val="16"/>
                <w:szCs w:val="16"/>
              </w:rPr>
              <w:t>(</w:t>
            </w:r>
            <w:r>
              <w:rPr>
                <w:rFonts w:ascii="Arial" w:hAnsi="Arial" w:cs="Arial"/>
                <w:color w:val="FFFFFF" w:themeColor="background1"/>
                <w:sz w:val="16"/>
                <w:szCs w:val="16"/>
              </w:rPr>
              <w:t xml:space="preserve">montants applicables pour les contrats signés entre le 11/05/20 et le 28/02/21) </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t>Le montant de l’aide varie selon la durée du contrat, avec proratisation en fonction du nombre de mois:</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t xml:space="preserve">- contrat de 6 mois </w:t>
            </w:r>
            <w:r>
              <w:rPr>
                <w:rFonts w:ascii="Arial" w:hAnsi="Arial" w:cs="Arial"/>
                <w:color w:val="FFFFFF" w:themeColor="background1"/>
                <w:sz w:val="16"/>
                <w:szCs w:val="16"/>
              </w:rPr>
              <w:t>(15</w:t>
            </w:r>
            <w:r w:rsidRPr="0021527F">
              <w:rPr>
                <w:rFonts w:ascii="Arial" w:hAnsi="Arial" w:cs="Arial"/>
                <w:color w:val="FFFFFF" w:themeColor="background1"/>
                <w:sz w:val="16"/>
                <w:szCs w:val="16"/>
              </w:rPr>
              <w:t>00€), de 12 mois</w:t>
            </w:r>
            <w:r>
              <w:rPr>
                <w:rFonts w:ascii="Arial" w:hAnsi="Arial" w:cs="Arial"/>
                <w:color w:val="FFFFFF" w:themeColor="background1"/>
                <w:sz w:val="16"/>
                <w:szCs w:val="16"/>
              </w:rPr>
              <w:t xml:space="preserve"> (25</w:t>
            </w:r>
            <w:r w:rsidRPr="0021527F">
              <w:rPr>
                <w:rFonts w:ascii="Arial" w:hAnsi="Arial" w:cs="Arial"/>
                <w:color w:val="FFFFFF" w:themeColor="background1"/>
                <w:sz w:val="16"/>
                <w:szCs w:val="16"/>
              </w:rPr>
              <w:t>00€), de</w:t>
            </w:r>
            <w:r>
              <w:rPr>
                <w:rFonts w:ascii="Arial" w:hAnsi="Arial" w:cs="Arial"/>
                <w:color w:val="FFFFFF" w:themeColor="background1"/>
                <w:sz w:val="16"/>
                <w:szCs w:val="16"/>
              </w:rPr>
              <w:t xml:space="preserve"> 18</w:t>
            </w:r>
            <w:r w:rsidRPr="0021527F">
              <w:rPr>
                <w:rFonts w:ascii="Arial" w:hAnsi="Arial" w:cs="Arial"/>
                <w:color w:val="FFFFFF" w:themeColor="background1"/>
                <w:sz w:val="16"/>
                <w:szCs w:val="16"/>
              </w:rPr>
              <w:t xml:space="preserve"> mois </w:t>
            </w:r>
            <w:r>
              <w:rPr>
                <w:rFonts w:ascii="Arial" w:hAnsi="Arial" w:cs="Arial"/>
                <w:color w:val="FFFFFF" w:themeColor="background1"/>
                <w:sz w:val="16"/>
                <w:szCs w:val="16"/>
              </w:rPr>
              <w:t>(35</w:t>
            </w:r>
            <w:r w:rsidRPr="0021527F">
              <w:rPr>
                <w:rFonts w:ascii="Arial" w:hAnsi="Arial" w:cs="Arial"/>
                <w:color w:val="FFFFFF" w:themeColor="background1"/>
                <w:sz w:val="16"/>
                <w:szCs w:val="16"/>
              </w:rPr>
              <w:t xml:space="preserve">00€), </w:t>
            </w:r>
            <w:r>
              <w:rPr>
                <w:rFonts w:ascii="Arial" w:hAnsi="Arial" w:cs="Arial"/>
                <w:color w:val="FFFFFF" w:themeColor="background1"/>
                <w:sz w:val="16"/>
                <w:szCs w:val="16"/>
              </w:rPr>
              <w:t xml:space="preserve">de 24 mois (4500€) </w:t>
            </w:r>
            <w:r w:rsidRPr="0021527F">
              <w:rPr>
                <w:rFonts w:ascii="Arial" w:hAnsi="Arial" w:cs="Arial"/>
                <w:color w:val="FFFFFF" w:themeColor="background1"/>
                <w:sz w:val="16"/>
                <w:szCs w:val="16"/>
              </w:rPr>
              <w:t>ou CDI</w:t>
            </w:r>
            <w:r>
              <w:rPr>
                <w:rFonts w:ascii="Arial" w:hAnsi="Arial" w:cs="Arial"/>
                <w:color w:val="FFFFFF" w:themeColor="background1"/>
                <w:sz w:val="16"/>
                <w:szCs w:val="16"/>
              </w:rPr>
              <w:t xml:space="preserve"> (5000€). Délai d’introduction de la demande d’aide : dans les 3 mois suivant la date d’embauche.</w:t>
            </w:r>
          </w:p>
          <w:p w:rsidR="00D62D54"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Réduction générale des cotisations patronales sur les rémunérations n’excédant pas 1,6 SMIC. Pour les employeurs qui bénéficiaient d’exonérations de cotisations patronales spécifiques qui ont été supprimées au 01/01/19, la réduction s’applique pour le recrutement d’une personne de plus de 45 ans en contrat de professionnalisation sur les cotisations patronales Agirc-Arcco (AA) et sur les cotisations patronales d’assurance chômage dès le 01/01/19.</w:t>
            </w:r>
          </w:p>
        </w:tc>
      </w:tr>
      <w:tr w:rsidR="006A57D9" w:rsidRPr="00291F71" w:rsidTr="00E32808">
        <w:tc>
          <w:tcPr>
            <w:tcW w:w="2689" w:type="dxa"/>
            <w:shd w:val="clear" w:color="auto" w:fill="485F6E"/>
          </w:tcPr>
          <w:p w:rsidR="006A57D9" w:rsidRPr="0021527F" w:rsidRDefault="006A57D9" w:rsidP="006A57D9">
            <w:pPr>
              <w:spacing w:after="0" w:line="240" w:lineRule="auto"/>
              <w:rPr>
                <w:rFonts w:ascii="Arial" w:hAnsi="Arial" w:cs="Arial"/>
                <w:b/>
                <w:color w:val="FFFFFF" w:themeColor="background1"/>
                <w:sz w:val="16"/>
                <w:szCs w:val="16"/>
              </w:rPr>
            </w:pPr>
            <w:r w:rsidRPr="0021527F">
              <w:rPr>
                <w:rFonts w:ascii="Arial" w:hAnsi="Arial" w:cs="Arial"/>
                <w:b/>
                <w:color w:val="FFFFFF" w:themeColor="background1"/>
                <w:sz w:val="16"/>
                <w:szCs w:val="16"/>
              </w:rPr>
              <w:t>Reconnaissance de la lourdeur du handicap</w:t>
            </w:r>
          </w:p>
        </w:tc>
        <w:tc>
          <w:tcPr>
            <w:tcW w:w="1842" w:type="dxa"/>
            <w:shd w:val="clear" w:color="auto" w:fill="485F6E"/>
          </w:tcPr>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Entreprises privées </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Associations </w:t>
            </w:r>
          </w:p>
        </w:tc>
        <w:tc>
          <w:tcPr>
            <w:tcW w:w="3119" w:type="dxa"/>
            <w:shd w:val="clear" w:color="auto" w:fill="485F6E"/>
          </w:tcPr>
          <w:p w:rsidR="006A57D9" w:rsidRPr="0021527F" w:rsidRDefault="006A57D9" w:rsidP="006A57D9">
            <w:pPr>
              <w:spacing w:after="0" w:line="240" w:lineRule="auto"/>
              <w:rPr>
                <w:rFonts w:ascii="Arial" w:hAnsi="Arial" w:cs="Arial"/>
                <w:color w:val="FFFFFF" w:themeColor="background1"/>
                <w:sz w:val="16"/>
                <w:szCs w:val="16"/>
              </w:rPr>
            </w:pPr>
            <w:r>
              <w:rPr>
                <w:rFonts w:ascii="Arial" w:hAnsi="Arial" w:cs="Arial"/>
                <w:color w:val="FFFFFF" w:themeColor="background1"/>
                <w:sz w:val="16"/>
                <w:szCs w:val="16"/>
              </w:rPr>
              <w:t>BOETH</w:t>
            </w:r>
            <w:r w:rsidRPr="0021527F">
              <w:rPr>
                <w:rFonts w:ascii="Arial" w:hAnsi="Arial" w:cs="Arial"/>
                <w:color w:val="FFFFFF" w:themeColor="background1"/>
                <w:sz w:val="16"/>
                <w:szCs w:val="16"/>
              </w:rPr>
              <w:t>, dont l’incidence de la lourdeur du handicap génère un surcoût à l’entreprise, après aménagement optimal de la situation de travail</w:t>
            </w:r>
          </w:p>
        </w:tc>
        <w:tc>
          <w:tcPr>
            <w:tcW w:w="2693" w:type="dxa"/>
            <w:shd w:val="clear" w:color="auto" w:fill="485F6E"/>
          </w:tcPr>
          <w:p w:rsidR="006A57D9" w:rsidRPr="0021527F" w:rsidRDefault="006A57D9" w:rsidP="00807072">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Pas de durée minimum</w:t>
            </w:r>
          </w:p>
        </w:tc>
        <w:tc>
          <w:tcPr>
            <w:tcW w:w="2307" w:type="dxa"/>
            <w:shd w:val="clear" w:color="auto" w:fill="485F6E"/>
          </w:tcPr>
          <w:p w:rsidR="006A57D9" w:rsidRPr="0021527F" w:rsidRDefault="006A57D9" w:rsidP="00FE436F">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CDD</w:t>
            </w:r>
          </w:p>
          <w:p w:rsidR="006A57D9" w:rsidRPr="0021527F" w:rsidRDefault="006A57D9" w:rsidP="006A57D9">
            <w:pPr>
              <w:spacing w:after="0" w:line="240" w:lineRule="auto"/>
              <w:jc w:val="center"/>
              <w:rPr>
                <w:rFonts w:ascii="Arial" w:hAnsi="Arial" w:cs="Arial"/>
                <w:color w:val="FFFFFF" w:themeColor="background1"/>
                <w:sz w:val="16"/>
                <w:szCs w:val="16"/>
              </w:rPr>
            </w:pPr>
            <w:r w:rsidRPr="0021527F">
              <w:rPr>
                <w:rFonts w:ascii="Arial" w:hAnsi="Arial" w:cs="Arial"/>
                <w:color w:val="FFFFFF" w:themeColor="background1"/>
                <w:sz w:val="16"/>
                <w:szCs w:val="16"/>
              </w:rPr>
              <w:t>CDI</w:t>
            </w:r>
          </w:p>
        </w:tc>
        <w:tc>
          <w:tcPr>
            <w:tcW w:w="9889" w:type="dxa"/>
            <w:shd w:val="clear" w:color="auto" w:fill="485F6E"/>
          </w:tcPr>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Si le surcoût est égal ou supérieur à 20 %, l’aide annuelle est égale à 550 fois le</w:t>
            </w:r>
            <w:r w:rsidR="00917078">
              <w:rPr>
                <w:rFonts w:ascii="Arial" w:hAnsi="Arial" w:cs="Arial"/>
                <w:color w:val="FFFFFF" w:themeColor="background1"/>
                <w:sz w:val="16"/>
                <w:szCs w:val="16"/>
              </w:rPr>
              <w:t xml:space="preserve"> taux horaire du SMIC brut (5611,87</w:t>
            </w:r>
            <w:r w:rsidRPr="0021527F">
              <w:rPr>
                <w:rFonts w:ascii="Arial" w:hAnsi="Arial" w:cs="Arial"/>
                <w:color w:val="FFFFFF" w:themeColor="background1"/>
                <w:sz w:val="16"/>
                <w:szCs w:val="16"/>
              </w:rPr>
              <w:t>€)</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color w:val="FFFFFF" w:themeColor="background1"/>
                <w:sz w:val="16"/>
                <w:szCs w:val="16"/>
              </w:rPr>
              <w:sym w:font="Wingdings 2" w:char="F0A2"/>
            </w:r>
            <w:r w:rsidRPr="0021527F">
              <w:rPr>
                <w:rFonts w:ascii="Arial" w:hAnsi="Arial" w:cs="Arial"/>
                <w:color w:val="FFFFFF" w:themeColor="background1"/>
                <w:sz w:val="16"/>
                <w:szCs w:val="16"/>
              </w:rPr>
              <w:t xml:space="preserve"> Si le surcoût est égal ou supérieur à 50 %, l’aide annuelle est égale à 1095 fois l</w:t>
            </w:r>
            <w:r w:rsidR="00917078">
              <w:rPr>
                <w:rFonts w:ascii="Arial" w:hAnsi="Arial" w:cs="Arial"/>
                <w:color w:val="FFFFFF" w:themeColor="background1"/>
                <w:sz w:val="16"/>
                <w:szCs w:val="16"/>
              </w:rPr>
              <w:t>e taux horaire du SMIC brut (11223,75</w:t>
            </w:r>
            <w:r w:rsidRPr="0021527F">
              <w:rPr>
                <w:rFonts w:ascii="Arial" w:hAnsi="Arial" w:cs="Arial"/>
                <w:color w:val="FFFFFF" w:themeColor="background1"/>
                <w:sz w:val="16"/>
                <w:szCs w:val="16"/>
              </w:rPr>
              <w:t>€)</w:t>
            </w:r>
          </w:p>
          <w:p w:rsidR="006A57D9" w:rsidRPr="0021527F" w:rsidRDefault="006A57D9" w:rsidP="006A57D9">
            <w:pPr>
              <w:spacing w:after="0" w:line="240" w:lineRule="auto"/>
              <w:rPr>
                <w:rFonts w:ascii="Arial" w:hAnsi="Arial" w:cs="Arial"/>
                <w:color w:val="FFFFFF" w:themeColor="background1"/>
                <w:sz w:val="16"/>
                <w:szCs w:val="16"/>
              </w:rPr>
            </w:pPr>
            <w:r w:rsidRPr="0021527F">
              <w:rPr>
                <w:rFonts w:ascii="Arial" w:hAnsi="Arial" w:cs="Arial"/>
                <w:b/>
                <w:color w:val="FFFFFF" w:themeColor="background1"/>
                <w:sz w:val="16"/>
                <w:szCs w:val="16"/>
              </w:rPr>
              <w:sym w:font="Wingdings 2" w:char="F04F"/>
            </w:r>
            <w:r w:rsidRPr="0021527F">
              <w:rPr>
                <w:rFonts w:ascii="Arial" w:hAnsi="Arial" w:cs="Arial"/>
                <w:color w:val="FFFFFF" w:themeColor="background1"/>
                <w:sz w:val="16"/>
                <w:szCs w:val="16"/>
              </w:rPr>
              <w:t xml:space="preserve"> Cette mesure est accordée pour une période de 3 ans, et est renouvelable.</w:t>
            </w:r>
          </w:p>
        </w:tc>
      </w:tr>
    </w:tbl>
    <w:p w:rsidR="00A96D2D" w:rsidRPr="00E32808" w:rsidRDefault="00D75763" w:rsidP="00E32808">
      <w:pPr>
        <w:spacing w:after="0"/>
        <w:jc w:val="center"/>
        <w:rPr>
          <w:rFonts w:ascii="Arial" w:hAnsi="Arial" w:cs="Arial"/>
          <w:b/>
          <w:color w:val="7030A0"/>
        </w:rPr>
      </w:pPr>
      <w:r>
        <w:rPr>
          <w:b/>
        </w:rPr>
        <w:t>* Applicables en Corrèze au 21/01</w:t>
      </w:r>
      <w:r w:rsidR="002E307D" w:rsidRPr="00E32808">
        <w:rPr>
          <w:b/>
        </w:rPr>
        <w:t>/202</w:t>
      </w:r>
      <w:r>
        <w:rPr>
          <w:b/>
        </w:rPr>
        <w:t>1</w:t>
      </w:r>
      <w:r w:rsidR="002E307D" w:rsidRPr="00E32808">
        <w:rPr>
          <w:b/>
        </w:rPr>
        <w:t xml:space="preserve"> (sous réserve de vérification des dispositions en vigueur auprès d’un conseiller)</w:t>
      </w:r>
    </w:p>
    <w:sectPr w:rsidR="00A96D2D" w:rsidRPr="00E32808" w:rsidSect="00C33014">
      <w:footerReference w:type="default" r:id="rId14"/>
      <w:footerReference w:type="first" r:id="rId15"/>
      <w:pgSz w:w="23814" w:h="16839" w:orient="landscape" w:code="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B36" w:rsidRDefault="00682B36" w:rsidP="00743EC5">
      <w:pPr>
        <w:spacing w:after="0" w:line="240" w:lineRule="auto"/>
      </w:pPr>
      <w:r>
        <w:separator/>
      </w:r>
    </w:p>
  </w:endnote>
  <w:endnote w:type="continuationSeparator" w:id="0">
    <w:p w:rsidR="00682B36" w:rsidRDefault="00682B36" w:rsidP="00743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liss">
    <w:altName w:val="Bliss"/>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0B" w:rsidRPr="00743EC5" w:rsidRDefault="0012420B" w:rsidP="00743EC5">
    <w:pPr>
      <w:pStyle w:val="Pieddepage"/>
      <w:jc w:val="center"/>
      <w:rPr>
        <w:rFonts w:ascii="Arial" w:hAnsi="Arial" w:cs="Arial"/>
        <w:b/>
        <w:sz w:val="24"/>
        <w:szCs w:val="24"/>
      </w:rPr>
    </w:pPr>
    <w:r w:rsidRPr="00743EC5">
      <w:rPr>
        <w:rFonts w:ascii="Arial" w:hAnsi="Arial" w:cs="Arial"/>
        <w:b/>
        <w:sz w:val="24"/>
        <w:szCs w:val="24"/>
      </w:rPr>
      <w:t>Les aides sont accordées sur demande, après instruction favorable et dans la limite des budgets disponibles à la date de l’embauche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0B" w:rsidRPr="00754BDB" w:rsidRDefault="0012420B" w:rsidP="00754BDB">
    <w:pPr>
      <w:pStyle w:val="Pieddepage"/>
      <w:jc w:val="right"/>
      <w:rPr>
        <w:sz w:val="24"/>
        <w:szCs w:val="24"/>
      </w:rPr>
    </w:pPr>
    <w:r w:rsidRPr="00754BDB">
      <w:rPr>
        <w:sz w:val="24"/>
        <w:szCs w:val="24"/>
      </w:rPr>
      <w:t>DOC.9-O3-OPS ZOOM sur les mesures en fav</w:t>
    </w:r>
    <w:r w:rsidR="00F55750">
      <w:rPr>
        <w:sz w:val="24"/>
        <w:szCs w:val="24"/>
      </w:rPr>
      <w:t>e</w:t>
    </w:r>
    <w:r w:rsidR="008828F6">
      <w:rPr>
        <w:sz w:val="24"/>
        <w:szCs w:val="24"/>
      </w:rPr>
      <w:t xml:space="preserve">ur de </w:t>
    </w:r>
    <w:r w:rsidR="00C961C0">
      <w:rPr>
        <w:sz w:val="24"/>
        <w:szCs w:val="24"/>
      </w:rPr>
      <w:t>l’emploi/secteur PRIVE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B36" w:rsidRDefault="00682B36" w:rsidP="00743EC5">
      <w:pPr>
        <w:spacing w:after="0" w:line="240" w:lineRule="auto"/>
      </w:pPr>
      <w:r>
        <w:separator/>
      </w:r>
    </w:p>
  </w:footnote>
  <w:footnote w:type="continuationSeparator" w:id="0">
    <w:p w:rsidR="00682B36" w:rsidRDefault="00682B36" w:rsidP="00743E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03726"/>
    <w:multiLevelType w:val="hybridMultilevel"/>
    <w:tmpl w:val="06A8CE18"/>
    <w:lvl w:ilvl="0" w:tplc="EED27D00">
      <w:start w:val="1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316C81"/>
    <w:multiLevelType w:val="hybridMultilevel"/>
    <w:tmpl w:val="A614C75E"/>
    <w:lvl w:ilvl="0" w:tplc="585643B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F3490"/>
    <w:multiLevelType w:val="hybridMultilevel"/>
    <w:tmpl w:val="B246A7E2"/>
    <w:lvl w:ilvl="0" w:tplc="194A7936">
      <w:start w:val="4"/>
      <w:numFmt w:val="bullet"/>
      <w:lvlText w:val="-"/>
      <w:lvlJc w:val="left"/>
      <w:pPr>
        <w:ind w:left="408" w:hanging="360"/>
      </w:pPr>
      <w:rPr>
        <w:rFonts w:ascii="Arial" w:eastAsiaTheme="minorHAnsi" w:hAnsi="Arial" w:cs="Arial"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3" w15:restartNumberingAfterBreak="0">
    <w:nsid w:val="0F171D3C"/>
    <w:multiLevelType w:val="multilevel"/>
    <w:tmpl w:val="9F3A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7FF2"/>
    <w:multiLevelType w:val="multilevel"/>
    <w:tmpl w:val="761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47B38"/>
    <w:multiLevelType w:val="hybridMultilevel"/>
    <w:tmpl w:val="0D3E8760"/>
    <w:lvl w:ilvl="0" w:tplc="6CE62334">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1643A29"/>
    <w:multiLevelType w:val="hybridMultilevel"/>
    <w:tmpl w:val="9F4EFF5C"/>
    <w:lvl w:ilvl="0" w:tplc="7102D7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6B2AFA"/>
    <w:multiLevelType w:val="multilevel"/>
    <w:tmpl w:val="0B60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B7756"/>
    <w:multiLevelType w:val="hybridMultilevel"/>
    <w:tmpl w:val="CCBCBE9C"/>
    <w:lvl w:ilvl="0" w:tplc="AD6C9D3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2A4F13"/>
    <w:multiLevelType w:val="hybridMultilevel"/>
    <w:tmpl w:val="EA22C588"/>
    <w:lvl w:ilvl="0" w:tplc="AD2025DC">
      <w:start w:val="35"/>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EE36A4C"/>
    <w:multiLevelType w:val="multilevel"/>
    <w:tmpl w:val="7A60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FF30B3"/>
    <w:multiLevelType w:val="multilevel"/>
    <w:tmpl w:val="0B24D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DD1055"/>
    <w:multiLevelType w:val="hybridMultilevel"/>
    <w:tmpl w:val="7ED41ACC"/>
    <w:lvl w:ilvl="0" w:tplc="8C74C9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6631A8"/>
    <w:multiLevelType w:val="hybridMultilevel"/>
    <w:tmpl w:val="E2F43764"/>
    <w:lvl w:ilvl="0" w:tplc="0FEAF6A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C767E4"/>
    <w:multiLevelType w:val="multilevel"/>
    <w:tmpl w:val="C942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942DE"/>
    <w:multiLevelType w:val="hybridMultilevel"/>
    <w:tmpl w:val="3CA014B4"/>
    <w:lvl w:ilvl="0" w:tplc="651A13EA">
      <w:start w:val="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272FA1"/>
    <w:multiLevelType w:val="hybridMultilevel"/>
    <w:tmpl w:val="C34A7F5E"/>
    <w:lvl w:ilvl="0" w:tplc="F65CEE90">
      <w:start w:val="25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5E16C0"/>
    <w:multiLevelType w:val="hybridMultilevel"/>
    <w:tmpl w:val="71007D38"/>
    <w:lvl w:ilvl="0" w:tplc="9E0E1052">
      <w:numFmt w:val="bullet"/>
      <w:lvlText w:val="-"/>
      <w:lvlJc w:val="left"/>
      <w:pPr>
        <w:ind w:left="720" w:hanging="360"/>
      </w:pPr>
      <w:rPr>
        <w:rFonts w:ascii="Arial" w:eastAsiaTheme="minorHAnsi" w:hAnsi="Arial" w:cs="Arial" w:hint="default"/>
        <w:b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492A27"/>
    <w:multiLevelType w:val="multilevel"/>
    <w:tmpl w:val="8C48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627DC"/>
    <w:multiLevelType w:val="multilevel"/>
    <w:tmpl w:val="BACA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840C80"/>
    <w:multiLevelType w:val="hybridMultilevel"/>
    <w:tmpl w:val="6D76B006"/>
    <w:lvl w:ilvl="0" w:tplc="77185392">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E15F1C"/>
    <w:multiLevelType w:val="hybridMultilevel"/>
    <w:tmpl w:val="E06649F4"/>
    <w:lvl w:ilvl="0" w:tplc="38BC0BD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8C5C68"/>
    <w:multiLevelType w:val="hybridMultilevel"/>
    <w:tmpl w:val="221E3FAA"/>
    <w:lvl w:ilvl="0" w:tplc="CF86FAEE">
      <w:start w:val="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EF1227"/>
    <w:multiLevelType w:val="hybridMultilevel"/>
    <w:tmpl w:val="D340DE68"/>
    <w:lvl w:ilvl="0" w:tplc="6B10AFDA">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76823D25"/>
    <w:multiLevelType w:val="hybridMultilevel"/>
    <w:tmpl w:val="B79ED65E"/>
    <w:lvl w:ilvl="0" w:tplc="B0BEE766">
      <w:start w:val="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94A6462"/>
    <w:multiLevelType w:val="hybridMultilevel"/>
    <w:tmpl w:val="944EDAD4"/>
    <w:lvl w:ilvl="0" w:tplc="77F2F026">
      <w:numFmt w:val="bullet"/>
      <w:lvlText w:val="-"/>
      <w:lvlJc w:val="left"/>
      <w:pPr>
        <w:ind w:left="408" w:hanging="360"/>
      </w:pPr>
      <w:rPr>
        <w:rFonts w:ascii="Arial" w:eastAsiaTheme="minorHAnsi" w:hAnsi="Arial" w:cs="Arial"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6" w15:restartNumberingAfterBreak="0">
    <w:nsid w:val="7ED46C8E"/>
    <w:multiLevelType w:val="hybridMultilevel"/>
    <w:tmpl w:val="175EDB8E"/>
    <w:lvl w:ilvl="0" w:tplc="179AF3A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F5F2EC8"/>
    <w:multiLevelType w:val="hybridMultilevel"/>
    <w:tmpl w:val="8C5E5EC4"/>
    <w:lvl w:ilvl="0" w:tplc="D0D62D56">
      <w:start w:val="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1"/>
  </w:num>
  <w:num w:numId="4">
    <w:abstractNumId w:val="17"/>
  </w:num>
  <w:num w:numId="5">
    <w:abstractNumId w:val="23"/>
  </w:num>
  <w:num w:numId="6">
    <w:abstractNumId w:val="0"/>
  </w:num>
  <w:num w:numId="7">
    <w:abstractNumId w:val="27"/>
  </w:num>
  <w:num w:numId="8">
    <w:abstractNumId w:val="15"/>
  </w:num>
  <w:num w:numId="9">
    <w:abstractNumId w:val="22"/>
  </w:num>
  <w:num w:numId="10">
    <w:abstractNumId w:val="4"/>
  </w:num>
  <w:num w:numId="11">
    <w:abstractNumId w:val="19"/>
  </w:num>
  <w:num w:numId="12">
    <w:abstractNumId w:val="10"/>
  </w:num>
  <w:num w:numId="13">
    <w:abstractNumId w:val="11"/>
  </w:num>
  <w:num w:numId="14">
    <w:abstractNumId w:val="20"/>
  </w:num>
  <w:num w:numId="15">
    <w:abstractNumId w:val="13"/>
  </w:num>
  <w:num w:numId="16">
    <w:abstractNumId w:val="2"/>
  </w:num>
  <w:num w:numId="17">
    <w:abstractNumId w:val="7"/>
  </w:num>
  <w:num w:numId="18">
    <w:abstractNumId w:val="3"/>
  </w:num>
  <w:num w:numId="19">
    <w:abstractNumId w:val="14"/>
  </w:num>
  <w:num w:numId="20">
    <w:abstractNumId w:val="12"/>
  </w:num>
  <w:num w:numId="21">
    <w:abstractNumId w:val="16"/>
  </w:num>
  <w:num w:numId="22">
    <w:abstractNumId w:val="18"/>
  </w:num>
  <w:num w:numId="23">
    <w:abstractNumId w:val="6"/>
  </w:num>
  <w:num w:numId="24">
    <w:abstractNumId w:val="26"/>
  </w:num>
  <w:num w:numId="25">
    <w:abstractNumId w:val="8"/>
  </w:num>
  <w:num w:numId="26">
    <w:abstractNumId w:val="25"/>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D38"/>
    <w:rsid w:val="0000655B"/>
    <w:rsid w:val="00013062"/>
    <w:rsid w:val="000156BB"/>
    <w:rsid w:val="00015B6C"/>
    <w:rsid w:val="0001782D"/>
    <w:rsid w:val="00025C2F"/>
    <w:rsid w:val="0004590A"/>
    <w:rsid w:val="000459A9"/>
    <w:rsid w:val="00050F37"/>
    <w:rsid w:val="000553FC"/>
    <w:rsid w:val="00060165"/>
    <w:rsid w:val="000632F2"/>
    <w:rsid w:val="0006617D"/>
    <w:rsid w:val="00067160"/>
    <w:rsid w:val="00076CC9"/>
    <w:rsid w:val="00077051"/>
    <w:rsid w:val="000A4472"/>
    <w:rsid w:val="000A6055"/>
    <w:rsid w:val="000B74F9"/>
    <w:rsid w:val="000C545A"/>
    <w:rsid w:val="000D327C"/>
    <w:rsid w:val="00107009"/>
    <w:rsid w:val="00112F7D"/>
    <w:rsid w:val="0012110F"/>
    <w:rsid w:val="0012373E"/>
    <w:rsid w:val="0012420B"/>
    <w:rsid w:val="00126345"/>
    <w:rsid w:val="00133EF3"/>
    <w:rsid w:val="0013505E"/>
    <w:rsid w:val="00137ECA"/>
    <w:rsid w:val="00140DF3"/>
    <w:rsid w:val="00142058"/>
    <w:rsid w:val="00145F28"/>
    <w:rsid w:val="00146080"/>
    <w:rsid w:val="001471DA"/>
    <w:rsid w:val="00155E47"/>
    <w:rsid w:val="00163C00"/>
    <w:rsid w:val="00165FBE"/>
    <w:rsid w:val="001679F4"/>
    <w:rsid w:val="00170981"/>
    <w:rsid w:val="00172EAD"/>
    <w:rsid w:val="00173F42"/>
    <w:rsid w:val="0017594D"/>
    <w:rsid w:val="00181DB4"/>
    <w:rsid w:val="0018382C"/>
    <w:rsid w:val="001B4A15"/>
    <w:rsid w:val="001C322F"/>
    <w:rsid w:val="001D2CA7"/>
    <w:rsid w:val="001D5D02"/>
    <w:rsid w:val="001E6599"/>
    <w:rsid w:val="001F2324"/>
    <w:rsid w:val="001F74BD"/>
    <w:rsid w:val="00205403"/>
    <w:rsid w:val="0021527F"/>
    <w:rsid w:val="00215A8C"/>
    <w:rsid w:val="00222BBF"/>
    <w:rsid w:val="00222FE4"/>
    <w:rsid w:val="002255E9"/>
    <w:rsid w:val="00231856"/>
    <w:rsid w:val="00231E5B"/>
    <w:rsid w:val="00236CFE"/>
    <w:rsid w:val="00245D55"/>
    <w:rsid w:val="00247856"/>
    <w:rsid w:val="00247D6F"/>
    <w:rsid w:val="00250173"/>
    <w:rsid w:val="00253B97"/>
    <w:rsid w:val="00254188"/>
    <w:rsid w:val="002600E3"/>
    <w:rsid w:val="00263A29"/>
    <w:rsid w:val="00270D0F"/>
    <w:rsid w:val="002878DF"/>
    <w:rsid w:val="00287FC4"/>
    <w:rsid w:val="00297C58"/>
    <w:rsid w:val="002B01A7"/>
    <w:rsid w:val="002B79AD"/>
    <w:rsid w:val="002C0699"/>
    <w:rsid w:val="002C4F6F"/>
    <w:rsid w:val="002D40EA"/>
    <w:rsid w:val="002D6A75"/>
    <w:rsid w:val="002D7213"/>
    <w:rsid w:val="002E307D"/>
    <w:rsid w:val="00303CED"/>
    <w:rsid w:val="00305F7C"/>
    <w:rsid w:val="003078A5"/>
    <w:rsid w:val="00310E9E"/>
    <w:rsid w:val="003160F5"/>
    <w:rsid w:val="00326C37"/>
    <w:rsid w:val="0033257B"/>
    <w:rsid w:val="00332F7F"/>
    <w:rsid w:val="0033702B"/>
    <w:rsid w:val="003463FC"/>
    <w:rsid w:val="003557C9"/>
    <w:rsid w:val="00375BD0"/>
    <w:rsid w:val="0038143F"/>
    <w:rsid w:val="00384550"/>
    <w:rsid w:val="003A491C"/>
    <w:rsid w:val="003A66DD"/>
    <w:rsid w:val="003A68EA"/>
    <w:rsid w:val="003A6E95"/>
    <w:rsid w:val="003B6C1F"/>
    <w:rsid w:val="003C1D38"/>
    <w:rsid w:val="003D290C"/>
    <w:rsid w:val="003D3AE6"/>
    <w:rsid w:val="003D58A4"/>
    <w:rsid w:val="003D6CD1"/>
    <w:rsid w:val="003F6B85"/>
    <w:rsid w:val="003F7828"/>
    <w:rsid w:val="003F7BF8"/>
    <w:rsid w:val="00400456"/>
    <w:rsid w:val="00404410"/>
    <w:rsid w:val="00406DD4"/>
    <w:rsid w:val="00417AE4"/>
    <w:rsid w:val="00427C51"/>
    <w:rsid w:val="00441D5A"/>
    <w:rsid w:val="00447D42"/>
    <w:rsid w:val="004530CB"/>
    <w:rsid w:val="00455589"/>
    <w:rsid w:val="00466DAB"/>
    <w:rsid w:val="00474A4B"/>
    <w:rsid w:val="00477142"/>
    <w:rsid w:val="00487A7F"/>
    <w:rsid w:val="00491EDF"/>
    <w:rsid w:val="00493988"/>
    <w:rsid w:val="00496C15"/>
    <w:rsid w:val="00497F79"/>
    <w:rsid w:val="004A0F1D"/>
    <w:rsid w:val="004C3EB4"/>
    <w:rsid w:val="004C4497"/>
    <w:rsid w:val="004C52F1"/>
    <w:rsid w:val="004C6745"/>
    <w:rsid w:val="004D717B"/>
    <w:rsid w:val="004E4F40"/>
    <w:rsid w:val="004F1E90"/>
    <w:rsid w:val="004F22E0"/>
    <w:rsid w:val="004F5D43"/>
    <w:rsid w:val="0050176D"/>
    <w:rsid w:val="0050679C"/>
    <w:rsid w:val="0051025B"/>
    <w:rsid w:val="00515A17"/>
    <w:rsid w:val="00523C87"/>
    <w:rsid w:val="00525E6F"/>
    <w:rsid w:val="00532904"/>
    <w:rsid w:val="005354BE"/>
    <w:rsid w:val="0054020A"/>
    <w:rsid w:val="00545132"/>
    <w:rsid w:val="00561222"/>
    <w:rsid w:val="005739D0"/>
    <w:rsid w:val="00576B80"/>
    <w:rsid w:val="005773F7"/>
    <w:rsid w:val="00580FEB"/>
    <w:rsid w:val="005B41F3"/>
    <w:rsid w:val="005B5117"/>
    <w:rsid w:val="005B764B"/>
    <w:rsid w:val="005D65EB"/>
    <w:rsid w:val="005D6D82"/>
    <w:rsid w:val="005D787E"/>
    <w:rsid w:val="005E062F"/>
    <w:rsid w:val="005E1397"/>
    <w:rsid w:val="005E76D8"/>
    <w:rsid w:val="005F2D43"/>
    <w:rsid w:val="005F5189"/>
    <w:rsid w:val="005F5D0A"/>
    <w:rsid w:val="00605CD3"/>
    <w:rsid w:val="0061695F"/>
    <w:rsid w:val="0064045B"/>
    <w:rsid w:val="00644550"/>
    <w:rsid w:val="0065431F"/>
    <w:rsid w:val="006604EF"/>
    <w:rsid w:val="006610B2"/>
    <w:rsid w:val="00662BE2"/>
    <w:rsid w:val="00665AEC"/>
    <w:rsid w:val="00666365"/>
    <w:rsid w:val="006751E6"/>
    <w:rsid w:val="00682B36"/>
    <w:rsid w:val="006861C7"/>
    <w:rsid w:val="00687EB0"/>
    <w:rsid w:val="006A4B22"/>
    <w:rsid w:val="006A57D9"/>
    <w:rsid w:val="006B7C73"/>
    <w:rsid w:val="006C3A05"/>
    <w:rsid w:val="006C53CB"/>
    <w:rsid w:val="006D26CC"/>
    <w:rsid w:val="006D53F4"/>
    <w:rsid w:val="006D5C23"/>
    <w:rsid w:val="006D6150"/>
    <w:rsid w:val="006E7483"/>
    <w:rsid w:val="006F330A"/>
    <w:rsid w:val="007024E3"/>
    <w:rsid w:val="00703137"/>
    <w:rsid w:val="0071217F"/>
    <w:rsid w:val="00712C94"/>
    <w:rsid w:val="00714720"/>
    <w:rsid w:val="007175A9"/>
    <w:rsid w:val="0071784F"/>
    <w:rsid w:val="007221A0"/>
    <w:rsid w:val="00730147"/>
    <w:rsid w:val="00732AAC"/>
    <w:rsid w:val="00742550"/>
    <w:rsid w:val="00743EC5"/>
    <w:rsid w:val="00750BFE"/>
    <w:rsid w:val="00754BDB"/>
    <w:rsid w:val="00775880"/>
    <w:rsid w:val="00780607"/>
    <w:rsid w:val="007818F2"/>
    <w:rsid w:val="007842B8"/>
    <w:rsid w:val="00784744"/>
    <w:rsid w:val="007A1DF4"/>
    <w:rsid w:val="007B05B2"/>
    <w:rsid w:val="007B2167"/>
    <w:rsid w:val="007B6099"/>
    <w:rsid w:val="007C16CE"/>
    <w:rsid w:val="007C5A89"/>
    <w:rsid w:val="007F30ED"/>
    <w:rsid w:val="007F3C1F"/>
    <w:rsid w:val="007F5467"/>
    <w:rsid w:val="00804BC3"/>
    <w:rsid w:val="00807072"/>
    <w:rsid w:val="0081569B"/>
    <w:rsid w:val="0081777D"/>
    <w:rsid w:val="0082440D"/>
    <w:rsid w:val="00830143"/>
    <w:rsid w:val="00842B3E"/>
    <w:rsid w:val="0084710C"/>
    <w:rsid w:val="0085218F"/>
    <w:rsid w:val="00853E3D"/>
    <w:rsid w:val="00862989"/>
    <w:rsid w:val="00863481"/>
    <w:rsid w:val="00863EEA"/>
    <w:rsid w:val="00864608"/>
    <w:rsid w:val="00866C6D"/>
    <w:rsid w:val="00873A5C"/>
    <w:rsid w:val="008750B2"/>
    <w:rsid w:val="008770E8"/>
    <w:rsid w:val="008828F6"/>
    <w:rsid w:val="008870C0"/>
    <w:rsid w:val="00892082"/>
    <w:rsid w:val="008956F4"/>
    <w:rsid w:val="008976DB"/>
    <w:rsid w:val="008B00F6"/>
    <w:rsid w:val="008D05B4"/>
    <w:rsid w:val="008D1ADC"/>
    <w:rsid w:val="008D31A1"/>
    <w:rsid w:val="008E0F6A"/>
    <w:rsid w:val="008E12B6"/>
    <w:rsid w:val="008E4EEF"/>
    <w:rsid w:val="00900425"/>
    <w:rsid w:val="00917078"/>
    <w:rsid w:val="009173DC"/>
    <w:rsid w:val="00925DCF"/>
    <w:rsid w:val="00927317"/>
    <w:rsid w:val="00930BBA"/>
    <w:rsid w:val="0093108F"/>
    <w:rsid w:val="009452B4"/>
    <w:rsid w:val="00947E09"/>
    <w:rsid w:val="0095766C"/>
    <w:rsid w:val="0097188A"/>
    <w:rsid w:val="00974BC5"/>
    <w:rsid w:val="0097631A"/>
    <w:rsid w:val="009856CA"/>
    <w:rsid w:val="009A0693"/>
    <w:rsid w:val="009A2284"/>
    <w:rsid w:val="009B3584"/>
    <w:rsid w:val="009C2722"/>
    <w:rsid w:val="009C6373"/>
    <w:rsid w:val="009D045E"/>
    <w:rsid w:val="009D4C56"/>
    <w:rsid w:val="009D6E89"/>
    <w:rsid w:val="009E15EA"/>
    <w:rsid w:val="009E2431"/>
    <w:rsid w:val="009E6D95"/>
    <w:rsid w:val="009F2BA1"/>
    <w:rsid w:val="00A032C9"/>
    <w:rsid w:val="00A115F1"/>
    <w:rsid w:val="00A12BC2"/>
    <w:rsid w:val="00A1738D"/>
    <w:rsid w:val="00A4280B"/>
    <w:rsid w:val="00A547FA"/>
    <w:rsid w:val="00A56D54"/>
    <w:rsid w:val="00A56F54"/>
    <w:rsid w:val="00A62728"/>
    <w:rsid w:val="00A650ED"/>
    <w:rsid w:val="00A65536"/>
    <w:rsid w:val="00A65746"/>
    <w:rsid w:val="00A6699F"/>
    <w:rsid w:val="00A73A7C"/>
    <w:rsid w:val="00A73D5B"/>
    <w:rsid w:val="00A75BBA"/>
    <w:rsid w:val="00A96D2D"/>
    <w:rsid w:val="00A9734A"/>
    <w:rsid w:val="00AA01AE"/>
    <w:rsid w:val="00AA1C4B"/>
    <w:rsid w:val="00AA3B8C"/>
    <w:rsid w:val="00AA4A0F"/>
    <w:rsid w:val="00AA5281"/>
    <w:rsid w:val="00AA59FE"/>
    <w:rsid w:val="00AB055F"/>
    <w:rsid w:val="00AB0D9B"/>
    <w:rsid w:val="00AB4EBD"/>
    <w:rsid w:val="00AC7BE9"/>
    <w:rsid w:val="00AE3461"/>
    <w:rsid w:val="00AF21CC"/>
    <w:rsid w:val="00AF2E62"/>
    <w:rsid w:val="00B10E0E"/>
    <w:rsid w:val="00B10FB1"/>
    <w:rsid w:val="00B122C3"/>
    <w:rsid w:val="00B2359F"/>
    <w:rsid w:val="00B245BB"/>
    <w:rsid w:val="00B257A4"/>
    <w:rsid w:val="00B27CD7"/>
    <w:rsid w:val="00B4518F"/>
    <w:rsid w:val="00B45EFC"/>
    <w:rsid w:val="00B504EF"/>
    <w:rsid w:val="00B50EF8"/>
    <w:rsid w:val="00B514E8"/>
    <w:rsid w:val="00B6176D"/>
    <w:rsid w:val="00B617C7"/>
    <w:rsid w:val="00B638C3"/>
    <w:rsid w:val="00B678C5"/>
    <w:rsid w:val="00B70707"/>
    <w:rsid w:val="00B71F7D"/>
    <w:rsid w:val="00B84954"/>
    <w:rsid w:val="00B85193"/>
    <w:rsid w:val="00B97642"/>
    <w:rsid w:val="00BA4384"/>
    <w:rsid w:val="00BA461F"/>
    <w:rsid w:val="00BA5A59"/>
    <w:rsid w:val="00BB53E5"/>
    <w:rsid w:val="00BB5BAF"/>
    <w:rsid w:val="00BD5FFF"/>
    <w:rsid w:val="00BE329D"/>
    <w:rsid w:val="00C07ED7"/>
    <w:rsid w:val="00C207C3"/>
    <w:rsid w:val="00C33014"/>
    <w:rsid w:val="00C40197"/>
    <w:rsid w:val="00C51387"/>
    <w:rsid w:val="00C5440D"/>
    <w:rsid w:val="00C55F3D"/>
    <w:rsid w:val="00C82E10"/>
    <w:rsid w:val="00C84B91"/>
    <w:rsid w:val="00C9038C"/>
    <w:rsid w:val="00C94BAB"/>
    <w:rsid w:val="00C95F77"/>
    <w:rsid w:val="00C961C0"/>
    <w:rsid w:val="00CA0A8A"/>
    <w:rsid w:val="00CC6978"/>
    <w:rsid w:val="00CD096B"/>
    <w:rsid w:val="00CD2688"/>
    <w:rsid w:val="00CD6D23"/>
    <w:rsid w:val="00CE2B61"/>
    <w:rsid w:val="00CE5A8B"/>
    <w:rsid w:val="00CF1D33"/>
    <w:rsid w:val="00CF75BA"/>
    <w:rsid w:val="00D03508"/>
    <w:rsid w:val="00D22D9E"/>
    <w:rsid w:val="00D2305C"/>
    <w:rsid w:val="00D3153D"/>
    <w:rsid w:val="00D34329"/>
    <w:rsid w:val="00D4375E"/>
    <w:rsid w:val="00D474AF"/>
    <w:rsid w:val="00D5274A"/>
    <w:rsid w:val="00D62D54"/>
    <w:rsid w:val="00D701D6"/>
    <w:rsid w:val="00D70795"/>
    <w:rsid w:val="00D722D2"/>
    <w:rsid w:val="00D75763"/>
    <w:rsid w:val="00D8348A"/>
    <w:rsid w:val="00D84A43"/>
    <w:rsid w:val="00D87E2D"/>
    <w:rsid w:val="00D94A03"/>
    <w:rsid w:val="00D96232"/>
    <w:rsid w:val="00D96763"/>
    <w:rsid w:val="00D97E5B"/>
    <w:rsid w:val="00DA0996"/>
    <w:rsid w:val="00DA3AE1"/>
    <w:rsid w:val="00DB632A"/>
    <w:rsid w:val="00DC4287"/>
    <w:rsid w:val="00DF6602"/>
    <w:rsid w:val="00DF71C2"/>
    <w:rsid w:val="00E056AE"/>
    <w:rsid w:val="00E10198"/>
    <w:rsid w:val="00E124B1"/>
    <w:rsid w:val="00E12B12"/>
    <w:rsid w:val="00E20DA2"/>
    <w:rsid w:val="00E22687"/>
    <w:rsid w:val="00E23E38"/>
    <w:rsid w:val="00E2508D"/>
    <w:rsid w:val="00E25E2B"/>
    <w:rsid w:val="00E265E3"/>
    <w:rsid w:val="00E32808"/>
    <w:rsid w:val="00E32AD5"/>
    <w:rsid w:val="00E7334B"/>
    <w:rsid w:val="00E76164"/>
    <w:rsid w:val="00E76310"/>
    <w:rsid w:val="00E76F85"/>
    <w:rsid w:val="00E85181"/>
    <w:rsid w:val="00E92B87"/>
    <w:rsid w:val="00EB17A8"/>
    <w:rsid w:val="00EB1ED0"/>
    <w:rsid w:val="00EC2BBD"/>
    <w:rsid w:val="00EE2DE0"/>
    <w:rsid w:val="00EE3284"/>
    <w:rsid w:val="00EE540F"/>
    <w:rsid w:val="00EE7B6D"/>
    <w:rsid w:val="00EF6EBF"/>
    <w:rsid w:val="00F166EA"/>
    <w:rsid w:val="00F2204F"/>
    <w:rsid w:val="00F26D28"/>
    <w:rsid w:val="00F41258"/>
    <w:rsid w:val="00F55750"/>
    <w:rsid w:val="00F57F55"/>
    <w:rsid w:val="00F745C5"/>
    <w:rsid w:val="00F83932"/>
    <w:rsid w:val="00F86013"/>
    <w:rsid w:val="00F87C31"/>
    <w:rsid w:val="00F94AB4"/>
    <w:rsid w:val="00F95356"/>
    <w:rsid w:val="00FC314B"/>
    <w:rsid w:val="00FC7FF7"/>
    <w:rsid w:val="00FD2F15"/>
    <w:rsid w:val="00FD3C7F"/>
    <w:rsid w:val="00FE1ABB"/>
    <w:rsid w:val="00FE436F"/>
    <w:rsid w:val="00FE4A53"/>
    <w:rsid w:val="00FE6307"/>
    <w:rsid w:val="00FE6C0D"/>
    <w:rsid w:val="00FF77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4837C-75D8-4998-97AE-219B9985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EF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7483"/>
    <w:pPr>
      <w:ind w:left="720"/>
      <w:contextualSpacing/>
    </w:pPr>
  </w:style>
  <w:style w:type="table" w:styleId="Grilledutableau">
    <w:name w:val="Table Grid"/>
    <w:basedOn w:val="TableauNormal"/>
    <w:uiPriority w:val="59"/>
    <w:rsid w:val="006E74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AA1C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1C4B"/>
    <w:rPr>
      <w:rFonts w:ascii="Tahoma" w:hAnsi="Tahoma" w:cs="Tahoma"/>
      <w:sz w:val="16"/>
      <w:szCs w:val="16"/>
    </w:rPr>
  </w:style>
  <w:style w:type="paragraph" w:styleId="En-tte">
    <w:name w:val="header"/>
    <w:basedOn w:val="Normal"/>
    <w:link w:val="En-tteCar"/>
    <w:uiPriority w:val="99"/>
    <w:unhideWhenUsed/>
    <w:rsid w:val="00743EC5"/>
    <w:pPr>
      <w:tabs>
        <w:tab w:val="center" w:pos="4536"/>
        <w:tab w:val="right" w:pos="9072"/>
      </w:tabs>
      <w:spacing w:after="0" w:line="240" w:lineRule="auto"/>
    </w:pPr>
  </w:style>
  <w:style w:type="character" w:customStyle="1" w:styleId="En-tteCar">
    <w:name w:val="En-tête Car"/>
    <w:basedOn w:val="Policepardfaut"/>
    <w:link w:val="En-tte"/>
    <w:uiPriority w:val="99"/>
    <w:rsid w:val="00743EC5"/>
  </w:style>
  <w:style w:type="paragraph" w:styleId="Pieddepage">
    <w:name w:val="footer"/>
    <w:basedOn w:val="Normal"/>
    <w:link w:val="PieddepageCar"/>
    <w:uiPriority w:val="99"/>
    <w:unhideWhenUsed/>
    <w:rsid w:val="00743E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3EC5"/>
  </w:style>
  <w:style w:type="paragraph" w:styleId="NormalWeb">
    <w:name w:val="Normal (Web)"/>
    <w:basedOn w:val="Normal"/>
    <w:uiPriority w:val="99"/>
    <w:unhideWhenUsed/>
    <w:rsid w:val="004F5D43"/>
    <w:pPr>
      <w:spacing w:before="100" w:beforeAutospacing="1" w:after="100" w:afterAutospacing="1" w:line="240" w:lineRule="auto"/>
    </w:pPr>
    <w:rPr>
      <w:rFonts w:ascii="Times New Roman" w:hAnsi="Times New Roman" w:cs="Times New Roman"/>
      <w:sz w:val="24"/>
      <w:szCs w:val="24"/>
      <w:lang w:eastAsia="fr-FR"/>
    </w:rPr>
  </w:style>
  <w:style w:type="character" w:styleId="lev">
    <w:name w:val="Strong"/>
    <w:basedOn w:val="Policepardfaut"/>
    <w:uiPriority w:val="22"/>
    <w:qFormat/>
    <w:rsid w:val="004F5D43"/>
    <w:rPr>
      <w:b/>
      <w:bCs/>
    </w:rPr>
  </w:style>
  <w:style w:type="character" w:styleId="Lienhypertexte">
    <w:name w:val="Hyperlink"/>
    <w:basedOn w:val="Policepardfaut"/>
    <w:uiPriority w:val="99"/>
    <w:unhideWhenUsed/>
    <w:rsid w:val="00A96D2D"/>
    <w:rPr>
      <w:color w:val="0563C1"/>
      <w:u w:val="single"/>
    </w:rPr>
  </w:style>
  <w:style w:type="character" w:customStyle="1" w:styleId="descriptif--article">
    <w:name w:val="descriptif--article"/>
    <w:basedOn w:val="Policepardfaut"/>
    <w:rsid w:val="003B6C1F"/>
  </w:style>
  <w:style w:type="paragraph" w:styleId="Sansinterligne">
    <w:name w:val="No Spacing"/>
    <w:uiPriority w:val="1"/>
    <w:qFormat/>
    <w:rsid w:val="002600E3"/>
    <w:pPr>
      <w:spacing w:after="0" w:line="240" w:lineRule="auto"/>
    </w:pPr>
  </w:style>
  <w:style w:type="paragraph" w:customStyle="1" w:styleId="Default">
    <w:name w:val="Default"/>
    <w:rsid w:val="003A491C"/>
    <w:pPr>
      <w:autoSpaceDE w:val="0"/>
      <w:autoSpaceDN w:val="0"/>
      <w:adjustRightInd w:val="0"/>
      <w:spacing w:after="0" w:line="240" w:lineRule="auto"/>
    </w:pPr>
    <w:rPr>
      <w:rFonts w:ascii="Bliss" w:hAnsi="Bliss" w:cs="Bliss"/>
      <w:color w:val="000000"/>
      <w:sz w:val="24"/>
      <w:szCs w:val="24"/>
    </w:rPr>
  </w:style>
  <w:style w:type="character" w:customStyle="1" w:styleId="A4">
    <w:name w:val="A4"/>
    <w:uiPriority w:val="99"/>
    <w:rsid w:val="003A491C"/>
    <w:rPr>
      <w:rFonts w:cs="Bliss"/>
      <w:color w:val="004991"/>
      <w:sz w:val="18"/>
      <w:szCs w:val="18"/>
    </w:rPr>
  </w:style>
  <w:style w:type="character" w:customStyle="1" w:styleId="ilfuvd">
    <w:name w:val="ilfuvd"/>
    <w:basedOn w:val="Policepardfaut"/>
    <w:rsid w:val="00605CD3"/>
  </w:style>
  <w:style w:type="character" w:customStyle="1" w:styleId="prix">
    <w:name w:val="prix"/>
    <w:basedOn w:val="Policepardfaut"/>
    <w:rsid w:val="007F5467"/>
  </w:style>
  <w:style w:type="character" w:styleId="Lienhypertextesuivivisit">
    <w:name w:val="FollowedHyperlink"/>
    <w:basedOn w:val="Policepardfaut"/>
    <w:uiPriority w:val="99"/>
    <w:semiHidden/>
    <w:unhideWhenUsed/>
    <w:rsid w:val="00532904"/>
    <w:rPr>
      <w:color w:val="800080" w:themeColor="followedHyperlink"/>
      <w:u w:val="single"/>
    </w:rPr>
  </w:style>
  <w:style w:type="character" w:customStyle="1" w:styleId="e24kjd">
    <w:name w:val="e24kjd"/>
    <w:basedOn w:val="Policepardfaut"/>
    <w:rsid w:val="00D97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4574">
      <w:bodyDiv w:val="1"/>
      <w:marLeft w:val="0"/>
      <w:marRight w:val="0"/>
      <w:marTop w:val="0"/>
      <w:marBottom w:val="0"/>
      <w:divBdr>
        <w:top w:val="none" w:sz="0" w:space="0" w:color="auto"/>
        <w:left w:val="none" w:sz="0" w:space="0" w:color="auto"/>
        <w:bottom w:val="none" w:sz="0" w:space="0" w:color="auto"/>
        <w:right w:val="none" w:sz="0" w:space="0" w:color="auto"/>
      </w:divBdr>
    </w:div>
    <w:div w:id="144124171">
      <w:bodyDiv w:val="1"/>
      <w:marLeft w:val="0"/>
      <w:marRight w:val="0"/>
      <w:marTop w:val="0"/>
      <w:marBottom w:val="0"/>
      <w:divBdr>
        <w:top w:val="none" w:sz="0" w:space="0" w:color="auto"/>
        <w:left w:val="none" w:sz="0" w:space="0" w:color="auto"/>
        <w:bottom w:val="none" w:sz="0" w:space="0" w:color="auto"/>
        <w:right w:val="none" w:sz="0" w:space="0" w:color="auto"/>
      </w:divBdr>
    </w:div>
    <w:div w:id="226379668">
      <w:bodyDiv w:val="1"/>
      <w:marLeft w:val="0"/>
      <w:marRight w:val="0"/>
      <w:marTop w:val="0"/>
      <w:marBottom w:val="0"/>
      <w:divBdr>
        <w:top w:val="none" w:sz="0" w:space="0" w:color="auto"/>
        <w:left w:val="none" w:sz="0" w:space="0" w:color="auto"/>
        <w:bottom w:val="none" w:sz="0" w:space="0" w:color="auto"/>
        <w:right w:val="none" w:sz="0" w:space="0" w:color="auto"/>
      </w:divBdr>
    </w:div>
    <w:div w:id="474492024">
      <w:bodyDiv w:val="1"/>
      <w:marLeft w:val="0"/>
      <w:marRight w:val="0"/>
      <w:marTop w:val="0"/>
      <w:marBottom w:val="0"/>
      <w:divBdr>
        <w:top w:val="none" w:sz="0" w:space="0" w:color="auto"/>
        <w:left w:val="none" w:sz="0" w:space="0" w:color="auto"/>
        <w:bottom w:val="none" w:sz="0" w:space="0" w:color="auto"/>
        <w:right w:val="none" w:sz="0" w:space="0" w:color="auto"/>
      </w:divBdr>
    </w:div>
    <w:div w:id="532546387">
      <w:bodyDiv w:val="1"/>
      <w:marLeft w:val="0"/>
      <w:marRight w:val="0"/>
      <w:marTop w:val="0"/>
      <w:marBottom w:val="0"/>
      <w:divBdr>
        <w:top w:val="none" w:sz="0" w:space="0" w:color="auto"/>
        <w:left w:val="none" w:sz="0" w:space="0" w:color="auto"/>
        <w:bottom w:val="none" w:sz="0" w:space="0" w:color="auto"/>
        <w:right w:val="none" w:sz="0" w:space="0" w:color="auto"/>
      </w:divBdr>
    </w:div>
    <w:div w:id="614290219">
      <w:bodyDiv w:val="1"/>
      <w:marLeft w:val="0"/>
      <w:marRight w:val="0"/>
      <w:marTop w:val="0"/>
      <w:marBottom w:val="0"/>
      <w:divBdr>
        <w:top w:val="none" w:sz="0" w:space="0" w:color="auto"/>
        <w:left w:val="none" w:sz="0" w:space="0" w:color="auto"/>
        <w:bottom w:val="none" w:sz="0" w:space="0" w:color="auto"/>
        <w:right w:val="none" w:sz="0" w:space="0" w:color="auto"/>
      </w:divBdr>
    </w:div>
    <w:div w:id="771705876">
      <w:bodyDiv w:val="1"/>
      <w:marLeft w:val="0"/>
      <w:marRight w:val="0"/>
      <w:marTop w:val="0"/>
      <w:marBottom w:val="0"/>
      <w:divBdr>
        <w:top w:val="none" w:sz="0" w:space="0" w:color="auto"/>
        <w:left w:val="none" w:sz="0" w:space="0" w:color="auto"/>
        <w:bottom w:val="none" w:sz="0" w:space="0" w:color="auto"/>
        <w:right w:val="none" w:sz="0" w:space="0" w:color="auto"/>
      </w:divBdr>
    </w:div>
    <w:div w:id="810756783">
      <w:bodyDiv w:val="1"/>
      <w:marLeft w:val="0"/>
      <w:marRight w:val="0"/>
      <w:marTop w:val="0"/>
      <w:marBottom w:val="0"/>
      <w:divBdr>
        <w:top w:val="none" w:sz="0" w:space="0" w:color="auto"/>
        <w:left w:val="none" w:sz="0" w:space="0" w:color="auto"/>
        <w:bottom w:val="none" w:sz="0" w:space="0" w:color="auto"/>
        <w:right w:val="none" w:sz="0" w:space="0" w:color="auto"/>
      </w:divBdr>
    </w:div>
    <w:div w:id="822434900">
      <w:bodyDiv w:val="1"/>
      <w:marLeft w:val="0"/>
      <w:marRight w:val="0"/>
      <w:marTop w:val="0"/>
      <w:marBottom w:val="0"/>
      <w:divBdr>
        <w:top w:val="none" w:sz="0" w:space="0" w:color="auto"/>
        <w:left w:val="none" w:sz="0" w:space="0" w:color="auto"/>
        <w:bottom w:val="none" w:sz="0" w:space="0" w:color="auto"/>
        <w:right w:val="none" w:sz="0" w:space="0" w:color="auto"/>
      </w:divBdr>
    </w:div>
    <w:div w:id="910426986">
      <w:bodyDiv w:val="1"/>
      <w:marLeft w:val="0"/>
      <w:marRight w:val="0"/>
      <w:marTop w:val="0"/>
      <w:marBottom w:val="0"/>
      <w:divBdr>
        <w:top w:val="none" w:sz="0" w:space="0" w:color="auto"/>
        <w:left w:val="none" w:sz="0" w:space="0" w:color="auto"/>
        <w:bottom w:val="none" w:sz="0" w:space="0" w:color="auto"/>
        <w:right w:val="none" w:sz="0" w:space="0" w:color="auto"/>
      </w:divBdr>
    </w:div>
    <w:div w:id="959070035">
      <w:bodyDiv w:val="1"/>
      <w:marLeft w:val="0"/>
      <w:marRight w:val="0"/>
      <w:marTop w:val="0"/>
      <w:marBottom w:val="0"/>
      <w:divBdr>
        <w:top w:val="none" w:sz="0" w:space="0" w:color="auto"/>
        <w:left w:val="none" w:sz="0" w:space="0" w:color="auto"/>
        <w:bottom w:val="none" w:sz="0" w:space="0" w:color="auto"/>
        <w:right w:val="none" w:sz="0" w:space="0" w:color="auto"/>
      </w:divBdr>
    </w:div>
    <w:div w:id="979073446">
      <w:bodyDiv w:val="1"/>
      <w:marLeft w:val="0"/>
      <w:marRight w:val="0"/>
      <w:marTop w:val="0"/>
      <w:marBottom w:val="0"/>
      <w:divBdr>
        <w:top w:val="none" w:sz="0" w:space="0" w:color="auto"/>
        <w:left w:val="none" w:sz="0" w:space="0" w:color="auto"/>
        <w:bottom w:val="none" w:sz="0" w:space="0" w:color="auto"/>
        <w:right w:val="none" w:sz="0" w:space="0" w:color="auto"/>
      </w:divBdr>
    </w:div>
    <w:div w:id="1153108352">
      <w:bodyDiv w:val="1"/>
      <w:marLeft w:val="0"/>
      <w:marRight w:val="0"/>
      <w:marTop w:val="0"/>
      <w:marBottom w:val="0"/>
      <w:divBdr>
        <w:top w:val="none" w:sz="0" w:space="0" w:color="auto"/>
        <w:left w:val="none" w:sz="0" w:space="0" w:color="auto"/>
        <w:bottom w:val="none" w:sz="0" w:space="0" w:color="auto"/>
        <w:right w:val="none" w:sz="0" w:space="0" w:color="auto"/>
      </w:divBdr>
    </w:div>
    <w:div w:id="1244754946">
      <w:bodyDiv w:val="1"/>
      <w:marLeft w:val="0"/>
      <w:marRight w:val="0"/>
      <w:marTop w:val="0"/>
      <w:marBottom w:val="0"/>
      <w:divBdr>
        <w:top w:val="none" w:sz="0" w:space="0" w:color="auto"/>
        <w:left w:val="none" w:sz="0" w:space="0" w:color="auto"/>
        <w:bottom w:val="none" w:sz="0" w:space="0" w:color="auto"/>
        <w:right w:val="none" w:sz="0" w:space="0" w:color="auto"/>
      </w:divBdr>
    </w:div>
    <w:div w:id="1273396877">
      <w:bodyDiv w:val="1"/>
      <w:marLeft w:val="0"/>
      <w:marRight w:val="0"/>
      <w:marTop w:val="0"/>
      <w:marBottom w:val="0"/>
      <w:divBdr>
        <w:top w:val="none" w:sz="0" w:space="0" w:color="auto"/>
        <w:left w:val="none" w:sz="0" w:space="0" w:color="auto"/>
        <w:bottom w:val="none" w:sz="0" w:space="0" w:color="auto"/>
        <w:right w:val="none" w:sz="0" w:space="0" w:color="auto"/>
      </w:divBdr>
    </w:div>
    <w:div w:id="1462765368">
      <w:bodyDiv w:val="1"/>
      <w:marLeft w:val="0"/>
      <w:marRight w:val="0"/>
      <w:marTop w:val="0"/>
      <w:marBottom w:val="0"/>
      <w:divBdr>
        <w:top w:val="none" w:sz="0" w:space="0" w:color="auto"/>
        <w:left w:val="none" w:sz="0" w:space="0" w:color="auto"/>
        <w:bottom w:val="none" w:sz="0" w:space="0" w:color="auto"/>
        <w:right w:val="none" w:sz="0" w:space="0" w:color="auto"/>
      </w:divBdr>
    </w:div>
    <w:div w:id="1545602129">
      <w:bodyDiv w:val="1"/>
      <w:marLeft w:val="0"/>
      <w:marRight w:val="0"/>
      <w:marTop w:val="0"/>
      <w:marBottom w:val="0"/>
      <w:divBdr>
        <w:top w:val="none" w:sz="0" w:space="0" w:color="auto"/>
        <w:left w:val="none" w:sz="0" w:space="0" w:color="auto"/>
        <w:bottom w:val="none" w:sz="0" w:space="0" w:color="auto"/>
        <w:right w:val="none" w:sz="0" w:space="0" w:color="auto"/>
      </w:divBdr>
    </w:div>
    <w:div w:id="1583946337">
      <w:bodyDiv w:val="1"/>
      <w:marLeft w:val="0"/>
      <w:marRight w:val="0"/>
      <w:marTop w:val="0"/>
      <w:marBottom w:val="0"/>
      <w:divBdr>
        <w:top w:val="none" w:sz="0" w:space="0" w:color="auto"/>
        <w:left w:val="none" w:sz="0" w:space="0" w:color="auto"/>
        <w:bottom w:val="none" w:sz="0" w:space="0" w:color="auto"/>
        <w:right w:val="none" w:sz="0" w:space="0" w:color="auto"/>
      </w:divBdr>
    </w:div>
    <w:div w:id="1699773530">
      <w:bodyDiv w:val="1"/>
      <w:marLeft w:val="0"/>
      <w:marRight w:val="0"/>
      <w:marTop w:val="0"/>
      <w:marBottom w:val="0"/>
      <w:divBdr>
        <w:top w:val="none" w:sz="0" w:space="0" w:color="auto"/>
        <w:left w:val="none" w:sz="0" w:space="0" w:color="auto"/>
        <w:bottom w:val="none" w:sz="0" w:space="0" w:color="auto"/>
        <w:right w:val="none" w:sz="0" w:space="0" w:color="auto"/>
      </w:divBdr>
      <w:divsChild>
        <w:div w:id="1513493582">
          <w:marLeft w:val="0"/>
          <w:marRight w:val="0"/>
          <w:marTop w:val="0"/>
          <w:marBottom w:val="0"/>
          <w:divBdr>
            <w:top w:val="none" w:sz="0" w:space="0" w:color="auto"/>
            <w:left w:val="none" w:sz="0" w:space="0" w:color="auto"/>
            <w:bottom w:val="none" w:sz="0" w:space="0" w:color="auto"/>
            <w:right w:val="none" w:sz="0" w:space="0" w:color="auto"/>
          </w:divBdr>
        </w:div>
        <w:div w:id="818037108">
          <w:marLeft w:val="0"/>
          <w:marRight w:val="0"/>
          <w:marTop w:val="0"/>
          <w:marBottom w:val="0"/>
          <w:divBdr>
            <w:top w:val="none" w:sz="0" w:space="0" w:color="auto"/>
            <w:left w:val="none" w:sz="0" w:space="0" w:color="auto"/>
            <w:bottom w:val="none" w:sz="0" w:space="0" w:color="auto"/>
            <w:right w:val="none" w:sz="0" w:space="0" w:color="auto"/>
          </w:divBdr>
          <w:divsChild>
            <w:div w:id="1598708877">
              <w:marLeft w:val="0"/>
              <w:marRight w:val="0"/>
              <w:marTop w:val="0"/>
              <w:marBottom w:val="0"/>
              <w:divBdr>
                <w:top w:val="none" w:sz="0" w:space="0" w:color="auto"/>
                <w:left w:val="none" w:sz="0" w:space="0" w:color="auto"/>
                <w:bottom w:val="none" w:sz="0" w:space="0" w:color="auto"/>
                <w:right w:val="none" w:sz="0" w:space="0" w:color="auto"/>
              </w:divBdr>
              <w:divsChild>
                <w:div w:id="1502695816">
                  <w:marLeft w:val="0"/>
                  <w:marRight w:val="0"/>
                  <w:marTop w:val="0"/>
                  <w:marBottom w:val="0"/>
                  <w:divBdr>
                    <w:top w:val="none" w:sz="0" w:space="0" w:color="auto"/>
                    <w:left w:val="none" w:sz="0" w:space="0" w:color="auto"/>
                    <w:bottom w:val="none" w:sz="0" w:space="0" w:color="auto"/>
                    <w:right w:val="none" w:sz="0" w:space="0" w:color="auto"/>
                  </w:divBdr>
                  <w:divsChild>
                    <w:div w:id="1007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2563">
          <w:marLeft w:val="0"/>
          <w:marRight w:val="0"/>
          <w:marTop w:val="0"/>
          <w:marBottom w:val="0"/>
          <w:divBdr>
            <w:top w:val="none" w:sz="0" w:space="0" w:color="auto"/>
            <w:left w:val="none" w:sz="0" w:space="0" w:color="auto"/>
            <w:bottom w:val="none" w:sz="0" w:space="0" w:color="auto"/>
            <w:right w:val="none" w:sz="0" w:space="0" w:color="auto"/>
          </w:divBdr>
          <w:divsChild>
            <w:div w:id="767391444">
              <w:marLeft w:val="0"/>
              <w:marRight w:val="0"/>
              <w:marTop w:val="0"/>
              <w:marBottom w:val="0"/>
              <w:divBdr>
                <w:top w:val="none" w:sz="0" w:space="0" w:color="auto"/>
                <w:left w:val="none" w:sz="0" w:space="0" w:color="auto"/>
                <w:bottom w:val="none" w:sz="0" w:space="0" w:color="auto"/>
                <w:right w:val="none" w:sz="0" w:space="0" w:color="auto"/>
              </w:divBdr>
            </w:div>
          </w:divsChild>
        </w:div>
        <w:div w:id="1906334912">
          <w:marLeft w:val="0"/>
          <w:marRight w:val="0"/>
          <w:marTop w:val="0"/>
          <w:marBottom w:val="0"/>
          <w:divBdr>
            <w:top w:val="none" w:sz="0" w:space="0" w:color="auto"/>
            <w:left w:val="none" w:sz="0" w:space="0" w:color="auto"/>
            <w:bottom w:val="none" w:sz="0" w:space="0" w:color="auto"/>
            <w:right w:val="none" w:sz="0" w:space="0" w:color="auto"/>
          </w:divBdr>
          <w:divsChild>
            <w:div w:id="1992634201">
              <w:marLeft w:val="0"/>
              <w:marRight w:val="0"/>
              <w:marTop w:val="0"/>
              <w:marBottom w:val="0"/>
              <w:divBdr>
                <w:top w:val="none" w:sz="0" w:space="0" w:color="auto"/>
                <w:left w:val="none" w:sz="0" w:space="0" w:color="auto"/>
                <w:bottom w:val="none" w:sz="0" w:space="0" w:color="auto"/>
                <w:right w:val="none" w:sz="0" w:space="0" w:color="auto"/>
              </w:divBdr>
              <w:divsChild>
                <w:div w:id="1263805796">
                  <w:marLeft w:val="0"/>
                  <w:marRight w:val="0"/>
                  <w:marTop w:val="0"/>
                  <w:marBottom w:val="0"/>
                  <w:divBdr>
                    <w:top w:val="none" w:sz="0" w:space="0" w:color="auto"/>
                    <w:left w:val="none" w:sz="0" w:space="0" w:color="auto"/>
                    <w:bottom w:val="none" w:sz="0" w:space="0" w:color="auto"/>
                    <w:right w:val="none" w:sz="0" w:space="0" w:color="auto"/>
                  </w:divBdr>
                  <w:divsChild>
                    <w:div w:id="6817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6843">
              <w:marLeft w:val="0"/>
              <w:marRight w:val="0"/>
              <w:marTop w:val="0"/>
              <w:marBottom w:val="0"/>
              <w:divBdr>
                <w:top w:val="none" w:sz="0" w:space="0" w:color="auto"/>
                <w:left w:val="none" w:sz="0" w:space="0" w:color="auto"/>
                <w:bottom w:val="none" w:sz="0" w:space="0" w:color="auto"/>
                <w:right w:val="none" w:sz="0" w:space="0" w:color="auto"/>
              </w:divBdr>
              <w:divsChild>
                <w:div w:id="901913183">
                  <w:marLeft w:val="0"/>
                  <w:marRight w:val="0"/>
                  <w:marTop w:val="0"/>
                  <w:marBottom w:val="0"/>
                  <w:divBdr>
                    <w:top w:val="none" w:sz="0" w:space="0" w:color="auto"/>
                    <w:left w:val="none" w:sz="0" w:space="0" w:color="auto"/>
                    <w:bottom w:val="none" w:sz="0" w:space="0" w:color="auto"/>
                    <w:right w:val="none" w:sz="0" w:space="0" w:color="auto"/>
                  </w:divBdr>
                  <w:divsChild>
                    <w:div w:id="2873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2237">
              <w:marLeft w:val="0"/>
              <w:marRight w:val="0"/>
              <w:marTop w:val="0"/>
              <w:marBottom w:val="0"/>
              <w:divBdr>
                <w:top w:val="none" w:sz="0" w:space="0" w:color="auto"/>
                <w:left w:val="none" w:sz="0" w:space="0" w:color="auto"/>
                <w:bottom w:val="none" w:sz="0" w:space="0" w:color="auto"/>
                <w:right w:val="none" w:sz="0" w:space="0" w:color="auto"/>
              </w:divBdr>
              <w:divsChild>
                <w:div w:id="455216948">
                  <w:marLeft w:val="0"/>
                  <w:marRight w:val="0"/>
                  <w:marTop w:val="0"/>
                  <w:marBottom w:val="0"/>
                  <w:divBdr>
                    <w:top w:val="none" w:sz="0" w:space="0" w:color="auto"/>
                    <w:left w:val="none" w:sz="0" w:space="0" w:color="auto"/>
                    <w:bottom w:val="none" w:sz="0" w:space="0" w:color="auto"/>
                    <w:right w:val="none" w:sz="0" w:space="0" w:color="auto"/>
                  </w:divBdr>
                  <w:divsChild>
                    <w:div w:id="13732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2040">
              <w:marLeft w:val="0"/>
              <w:marRight w:val="0"/>
              <w:marTop w:val="0"/>
              <w:marBottom w:val="0"/>
              <w:divBdr>
                <w:top w:val="none" w:sz="0" w:space="0" w:color="auto"/>
                <w:left w:val="none" w:sz="0" w:space="0" w:color="auto"/>
                <w:bottom w:val="none" w:sz="0" w:space="0" w:color="auto"/>
                <w:right w:val="none" w:sz="0" w:space="0" w:color="auto"/>
              </w:divBdr>
              <w:divsChild>
                <w:div w:id="706293801">
                  <w:marLeft w:val="0"/>
                  <w:marRight w:val="0"/>
                  <w:marTop w:val="0"/>
                  <w:marBottom w:val="0"/>
                  <w:divBdr>
                    <w:top w:val="none" w:sz="0" w:space="0" w:color="auto"/>
                    <w:left w:val="none" w:sz="0" w:space="0" w:color="auto"/>
                    <w:bottom w:val="none" w:sz="0" w:space="0" w:color="auto"/>
                    <w:right w:val="none" w:sz="0" w:space="0" w:color="auto"/>
                  </w:divBdr>
                  <w:divsChild>
                    <w:div w:id="15538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4792">
              <w:marLeft w:val="0"/>
              <w:marRight w:val="0"/>
              <w:marTop w:val="0"/>
              <w:marBottom w:val="0"/>
              <w:divBdr>
                <w:top w:val="none" w:sz="0" w:space="0" w:color="auto"/>
                <w:left w:val="none" w:sz="0" w:space="0" w:color="auto"/>
                <w:bottom w:val="none" w:sz="0" w:space="0" w:color="auto"/>
                <w:right w:val="none" w:sz="0" w:space="0" w:color="auto"/>
              </w:divBdr>
              <w:divsChild>
                <w:div w:id="270161527">
                  <w:marLeft w:val="0"/>
                  <w:marRight w:val="0"/>
                  <w:marTop w:val="0"/>
                  <w:marBottom w:val="0"/>
                  <w:divBdr>
                    <w:top w:val="none" w:sz="0" w:space="0" w:color="auto"/>
                    <w:left w:val="none" w:sz="0" w:space="0" w:color="auto"/>
                    <w:bottom w:val="none" w:sz="0" w:space="0" w:color="auto"/>
                    <w:right w:val="none" w:sz="0" w:space="0" w:color="auto"/>
                  </w:divBdr>
                  <w:divsChild>
                    <w:div w:id="18241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76264">
      <w:bodyDiv w:val="1"/>
      <w:marLeft w:val="0"/>
      <w:marRight w:val="0"/>
      <w:marTop w:val="0"/>
      <w:marBottom w:val="0"/>
      <w:divBdr>
        <w:top w:val="none" w:sz="0" w:space="0" w:color="auto"/>
        <w:left w:val="none" w:sz="0" w:space="0" w:color="auto"/>
        <w:bottom w:val="none" w:sz="0" w:space="0" w:color="auto"/>
        <w:right w:val="none" w:sz="0" w:space="0" w:color="auto"/>
      </w:divBdr>
      <w:divsChild>
        <w:div w:id="721633018">
          <w:marLeft w:val="0"/>
          <w:marRight w:val="0"/>
          <w:marTop w:val="0"/>
          <w:marBottom w:val="0"/>
          <w:divBdr>
            <w:top w:val="none" w:sz="0" w:space="0" w:color="auto"/>
            <w:left w:val="none" w:sz="0" w:space="0" w:color="auto"/>
            <w:bottom w:val="none" w:sz="0" w:space="0" w:color="auto"/>
            <w:right w:val="none" w:sz="0" w:space="0" w:color="auto"/>
          </w:divBdr>
        </w:div>
        <w:div w:id="395863081">
          <w:marLeft w:val="0"/>
          <w:marRight w:val="0"/>
          <w:marTop w:val="0"/>
          <w:marBottom w:val="0"/>
          <w:divBdr>
            <w:top w:val="none" w:sz="0" w:space="0" w:color="auto"/>
            <w:left w:val="none" w:sz="0" w:space="0" w:color="auto"/>
            <w:bottom w:val="none" w:sz="0" w:space="0" w:color="auto"/>
            <w:right w:val="none" w:sz="0" w:space="0" w:color="auto"/>
          </w:divBdr>
          <w:divsChild>
            <w:div w:id="259605389">
              <w:marLeft w:val="0"/>
              <w:marRight w:val="0"/>
              <w:marTop w:val="0"/>
              <w:marBottom w:val="0"/>
              <w:divBdr>
                <w:top w:val="none" w:sz="0" w:space="0" w:color="auto"/>
                <w:left w:val="none" w:sz="0" w:space="0" w:color="auto"/>
                <w:bottom w:val="none" w:sz="0" w:space="0" w:color="auto"/>
                <w:right w:val="none" w:sz="0" w:space="0" w:color="auto"/>
              </w:divBdr>
              <w:divsChild>
                <w:div w:id="1132404425">
                  <w:marLeft w:val="0"/>
                  <w:marRight w:val="0"/>
                  <w:marTop w:val="0"/>
                  <w:marBottom w:val="0"/>
                  <w:divBdr>
                    <w:top w:val="none" w:sz="0" w:space="0" w:color="auto"/>
                    <w:left w:val="none" w:sz="0" w:space="0" w:color="auto"/>
                    <w:bottom w:val="none" w:sz="0" w:space="0" w:color="auto"/>
                    <w:right w:val="none" w:sz="0" w:space="0" w:color="auto"/>
                  </w:divBdr>
                  <w:divsChild>
                    <w:div w:id="5454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8246">
          <w:marLeft w:val="0"/>
          <w:marRight w:val="0"/>
          <w:marTop w:val="0"/>
          <w:marBottom w:val="0"/>
          <w:divBdr>
            <w:top w:val="none" w:sz="0" w:space="0" w:color="auto"/>
            <w:left w:val="none" w:sz="0" w:space="0" w:color="auto"/>
            <w:bottom w:val="none" w:sz="0" w:space="0" w:color="auto"/>
            <w:right w:val="none" w:sz="0" w:space="0" w:color="auto"/>
          </w:divBdr>
          <w:divsChild>
            <w:div w:id="519511064">
              <w:marLeft w:val="0"/>
              <w:marRight w:val="0"/>
              <w:marTop w:val="0"/>
              <w:marBottom w:val="0"/>
              <w:divBdr>
                <w:top w:val="none" w:sz="0" w:space="0" w:color="auto"/>
                <w:left w:val="none" w:sz="0" w:space="0" w:color="auto"/>
                <w:bottom w:val="none" w:sz="0" w:space="0" w:color="auto"/>
                <w:right w:val="none" w:sz="0" w:space="0" w:color="auto"/>
              </w:divBdr>
            </w:div>
          </w:divsChild>
        </w:div>
        <w:div w:id="312760762">
          <w:marLeft w:val="0"/>
          <w:marRight w:val="0"/>
          <w:marTop w:val="0"/>
          <w:marBottom w:val="0"/>
          <w:divBdr>
            <w:top w:val="none" w:sz="0" w:space="0" w:color="auto"/>
            <w:left w:val="none" w:sz="0" w:space="0" w:color="auto"/>
            <w:bottom w:val="none" w:sz="0" w:space="0" w:color="auto"/>
            <w:right w:val="none" w:sz="0" w:space="0" w:color="auto"/>
          </w:divBdr>
          <w:divsChild>
            <w:div w:id="511526347">
              <w:marLeft w:val="0"/>
              <w:marRight w:val="0"/>
              <w:marTop w:val="0"/>
              <w:marBottom w:val="0"/>
              <w:divBdr>
                <w:top w:val="none" w:sz="0" w:space="0" w:color="auto"/>
                <w:left w:val="none" w:sz="0" w:space="0" w:color="auto"/>
                <w:bottom w:val="none" w:sz="0" w:space="0" w:color="auto"/>
                <w:right w:val="none" w:sz="0" w:space="0" w:color="auto"/>
              </w:divBdr>
              <w:divsChild>
                <w:div w:id="85620795">
                  <w:marLeft w:val="0"/>
                  <w:marRight w:val="0"/>
                  <w:marTop w:val="0"/>
                  <w:marBottom w:val="0"/>
                  <w:divBdr>
                    <w:top w:val="none" w:sz="0" w:space="0" w:color="auto"/>
                    <w:left w:val="none" w:sz="0" w:space="0" w:color="auto"/>
                    <w:bottom w:val="none" w:sz="0" w:space="0" w:color="auto"/>
                    <w:right w:val="none" w:sz="0" w:space="0" w:color="auto"/>
                  </w:divBdr>
                  <w:divsChild>
                    <w:div w:id="1257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4713">
              <w:marLeft w:val="0"/>
              <w:marRight w:val="0"/>
              <w:marTop w:val="0"/>
              <w:marBottom w:val="0"/>
              <w:divBdr>
                <w:top w:val="none" w:sz="0" w:space="0" w:color="auto"/>
                <w:left w:val="none" w:sz="0" w:space="0" w:color="auto"/>
                <w:bottom w:val="none" w:sz="0" w:space="0" w:color="auto"/>
                <w:right w:val="none" w:sz="0" w:space="0" w:color="auto"/>
              </w:divBdr>
              <w:divsChild>
                <w:div w:id="532965939">
                  <w:marLeft w:val="0"/>
                  <w:marRight w:val="0"/>
                  <w:marTop w:val="0"/>
                  <w:marBottom w:val="0"/>
                  <w:divBdr>
                    <w:top w:val="none" w:sz="0" w:space="0" w:color="auto"/>
                    <w:left w:val="none" w:sz="0" w:space="0" w:color="auto"/>
                    <w:bottom w:val="none" w:sz="0" w:space="0" w:color="auto"/>
                    <w:right w:val="none" w:sz="0" w:space="0" w:color="auto"/>
                  </w:divBdr>
                  <w:divsChild>
                    <w:div w:id="7188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6532">
              <w:marLeft w:val="0"/>
              <w:marRight w:val="0"/>
              <w:marTop w:val="0"/>
              <w:marBottom w:val="0"/>
              <w:divBdr>
                <w:top w:val="none" w:sz="0" w:space="0" w:color="auto"/>
                <w:left w:val="none" w:sz="0" w:space="0" w:color="auto"/>
                <w:bottom w:val="none" w:sz="0" w:space="0" w:color="auto"/>
                <w:right w:val="none" w:sz="0" w:space="0" w:color="auto"/>
              </w:divBdr>
              <w:divsChild>
                <w:div w:id="1349795072">
                  <w:marLeft w:val="0"/>
                  <w:marRight w:val="0"/>
                  <w:marTop w:val="0"/>
                  <w:marBottom w:val="0"/>
                  <w:divBdr>
                    <w:top w:val="none" w:sz="0" w:space="0" w:color="auto"/>
                    <w:left w:val="none" w:sz="0" w:space="0" w:color="auto"/>
                    <w:bottom w:val="none" w:sz="0" w:space="0" w:color="auto"/>
                    <w:right w:val="none" w:sz="0" w:space="0" w:color="auto"/>
                  </w:divBdr>
                  <w:divsChild>
                    <w:div w:id="154089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01426">
              <w:marLeft w:val="0"/>
              <w:marRight w:val="0"/>
              <w:marTop w:val="0"/>
              <w:marBottom w:val="0"/>
              <w:divBdr>
                <w:top w:val="none" w:sz="0" w:space="0" w:color="auto"/>
                <w:left w:val="none" w:sz="0" w:space="0" w:color="auto"/>
                <w:bottom w:val="none" w:sz="0" w:space="0" w:color="auto"/>
                <w:right w:val="none" w:sz="0" w:space="0" w:color="auto"/>
              </w:divBdr>
              <w:divsChild>
                <w:div w:id="1061364243">
                  <w:marLeft w:val="0"/>
                  <w:marRight w:val="0"/>
                  <w:marTop w:val="0"/>
                  <w:marBottom w:val="0"/>
                  <w:divBdr>
                    <w:top w:val="none" w:sz="0" w:space="0" w:color="auto"/>
                    <w:left w:val="none" w:sz="0" w:space="0" w:color="auto"/>
                    <w:bottom w:val="none" w:sz="0" w:space="0" w:color="auto"/>
                    <w:right w:val="none" w:sz="0" w:space="0" w:color="auto"/>
                  </w:divBdr>
                  <w:divsChild>
                    <w:div w:id="242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4547">
              <w:marLeft w:val="0"/>
              <w:marRight w:val="0"/>
              <w:marTop w:val="0"/>
              <w:marBottom w:val="0"/>
              <w:divBdr>
                <w:top w:val="none" w:sz="0" w:space="0" w:color="auto"/>
                <w:left w:val="none" w:sz="0" w:space="0" w:color="auto"/>
                <w:bottom w:val="none" w:sz="0" w:space="0" w:color="auto"/>
                <w:right w:val="none" w:sz="0" w:space="0" w:color="auto"/>
              </w:divBdr>
              <w:divsChild>
                <w:div w:id="1890336715">
                  <w:marLeft w:val="0"/>
                  <w:marRight w:val="0"/>
                  <w:marTop w:val="0"/>
                  <w:marBottom w:val="0"/>
                  <w:divBdr>
                    <w:top w:val="none" w:sz="0" w:space="0" w:color="auto"/>
                    <w:left w:val="none" w:sz="0" w:space="0" w:color="auto"/>
                    <w:bottom w:val="none" w:sz="0" w:space="0" w:color="auto"/>
                    <w:right w:val="none" w:sz="0" w:space="0" w:color="auto"/>
                  </w:divBdr>
                  <w:divsChild>
                    <w:div w:id="13881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2577">
      <w:bodyDiv w:val="1"/>
      <w:marLeft w:val="0"/>
      <w:marRight w:val="0"/>
      <w:marTop w:val="0"/>
      <w:marBottom w:val="0"/>
      <w:divBdr>
        <w:top w:val="none" w:sz="0" w:space="0" w:color="auto"/>
        <w:left w:val="none" w:sz="0" w:space="0" w:color="auto"/>
        <w:bottom w:val="none" w:sz="0" w:space="0" w:color="auto"/>
        <w:right w:val="none" w:sz="0" w:space="0" w:color="auto"/>
      </w:divBdr>
    </w:div>
    <w:div w:id="200678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facon@capemploi19.com" TargetMode="External"/><Relationship Id="rId13" Type="http://schemas.openxmlformats.org/officeDocument/2006/relationships/hyperlink" Target="https://www.alternance.emploi.gouv.fr/portail_alternance/jcms/gc_5504/simulateur-employeu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lternance.emploi.gouv.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e-emploi.fr/front/common/tools/download_file.jspz?mediaid=67018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d.facon@capemploi19.com"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1144</TotalTime>
  <Pages>2</Pages>
  <Words>1574</Words>
  <Characters>8658</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VERNAT Chantal</dc:creator>
  <cp:lastModifiedBy>FACON David</cp:lastModifiedBy>
  <cp:revision>95</cp:revision>
  <cp:lastPrinted>2020-11-26T13:58:00Z</cp:lastPrinted>
  <dcterms:created xsi:type="dcterms:W3CDTF">2020-01-10T14:15:00Z</dcterms:created>
  <dcterms:modified xsi:type="dcterms:W3CDTF">2021-01-21T11:18:00Z</dcterms:modified>
</cp:coreProperties>
</file>